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60A58EE1" w14:textId="77777777" w:rsidR="000A5214" w:rsidRPr="00B30734" w:rsidRDefault="000A5214" w:rsidP="00E46BC7">
      <w:pPr>
        <w:spacing w:after="120" w:line="360" w:lineRule="auto"/>
        <w:outlineLvl w:val="0"/>
        <w:rPr>
          <w:rFonts w:ascii="Helvetica" w:hAnsi="Helvetica"/>
          <w:b/>
          <w:bCs/>
          <w:caps/>
          <w:sz w:val="22"/>
          <w:szCs w:val="22"/>
        </w:rPr>
      </w:pPr>
    </w:p>
    <w:p w14:paraId="308CD4E3" w14:textId="5C98EB41" w:rsidR="0072655A" w:rsidRDefault="00E0144D" w:rsidP="00E46BC7">
      <w:pPr>
        <w:numPr>
          <w:ilvl w:val="0"/>
          <w:numId w:val="3"/>
        </w:numPr>
        <w:spacing w:after="120" w:line="360" w:lineRule="auto"/>
        <w:ind w:left="426" w:hanging="426"/>
        <w:rPr>
          <w:b/>
          <w:bCs/>
          <w:sz w:val="22"/>
          <w:szCs w:val="22"/>
        </w:rPr>
      </w:pPr>
      <w:r w:rsidRPr="00B30734">
        <w:rPr>
          <w:b/>
          <w:bCs/>
          <w:sz w:val="22"/>
          <w:szCs w:val="22"/>
        </w:rPr>
        <w:t>BBG</w:t>
      </w:r>
      <w:r w:rsidR="006213CF">
        <w:rPr>
          <w:b/>
          <w:bCs/>
          <w:sz w:val="22"/>
          <w:szCs w:val="22"/>
        </w:rPr>
        <w:t>:</w:t>
      </w:r>
      <w:r w:rsidR="00491181">
        <w:rPr>
          <w:b/>
          <w:bCs/>
          <w:sz w:val="22"/>
          <w:szCs w:val="22"/>
        </w:rPr>
        <w:t xml:space="preserve"> </w:t>
      </w:r>
      <w:r w:rsidR="009F7BCB">
        <w:rPr>
          <w:b/>
          <w:bCs/>
          <w:sz w:val="22"/>
          <w:szCs w:val="22"/>
        </w:rPr>
        <w:t>Fünf neue</w:t>
      </w:r>
      <w:r w:rsidR="006213CF">
        <w:rPr>
          <w:b/>
          <w:bCs/>
          <w:sz w:val="22"/>
          <w:szCs w:val="22"/>
        </w:rPr>
        <w:t xml:space="preserve"> </w:t>
      </w:r>
      <w:r w:rsidR="00491181">
        <w:rPr>
          <w:b/>
          <w:bCs/>
          <w:sz w:val="22"/>
          <w:szCs w:val="22"/>
        </w:rPr>
        <w:t>Formenträgersystem</w:t>
      </w:r>
      <w:r w:rsidR="006213CF">
        <w:rPr>
          <w:b/>
          <w:bCs/>
          <w:sz w:val="22"/>
          <w:szCs w:val="22"/>
        </w:rPr>
        <w:t>e und Konzeptstudien</w:t>
      </w:r>
      <w:r w:rsidR="00491181">
        <w:rPr>
          <w:b/>
          <w:bCs/>
          <w:sz w:val="22"/>
          <w:szCs w:val="22"/>
        </w:rPr>
        <w:t xml:space="preserve"> </w:t>
      </w:r>
      <w:r w:rsidR="009F7BCB">
        <w:rPr>
          <w:b/>
          <w:bCs/>
          <w:sz w:val="22"/>
          <w:szCs w:val="22"/>
        </w:rPr>
        <w:t xml:space="preserve">zum </w:t>
      </w:r>
      <w:r w:rsidR="0087349E">
        <w:rPr>
          <w:b/>
          <w:bCs/>
          <w:sz w:val="22"/>
          <w:szCs w:val="22"/>
        </w:rPr>
        <w:t xml:space="preserve">ergonomischen </w:t>
      </w:r>
      <w:r w:rsidR="009F7BCB">
        <w:rPr>
          <w:b/>
          <w:bCs/>
          <w:sz w:val="22"/>
          <w:szCs w:val="22"/>
        </w:rPr>
        <w:t xml:space="preserve">PUR-Umgießen </w:t>
      </w:r>
      <w:r w:rsidR="009F7BCB" w:rsidRPr="009F7BCB">
        <w:rPr>
          <w:b/>
          <w:bCs/>
          <w:sz w:val="22"/>
          <w:szCs w:val="22"/>
        </w:rPr>
        <w:t xml:space="preserve">großflächiger </w:t>
      </w:r>
      <w:r w:rsidR="006213CF">
        <w:rPr>
          <w:b/>
          <w:bCs/>
          <w:sz w:val="22"/>
          <w:szCs w:val="22"/>
        </w:rPr>
        <w:t>Autog</w:t>
      </w:r>
      <w:r w:rsidR="006213CF" w:rsidRPr="006213CF">
        <w:rPr>
          <w:b/>
          <w:bCs/>
          <w:sz w:val="22"/>
          <w:szCs w:val="22"/>
        </w:rPr>
        <w:t>läser</w:t>
      </w:r>
    </w:p>
    <w:p w14:paraId="7185FFF7" w14:textId="347C96A5" w:rsidR="00040FBD" w:rsidRDefault="00040FBD" w:rsidP="00E46BC7">
      <w:pPr>
        <w:numPr>
          <w:ilvl w:val="0"/>
          <w:numId w:val="3"/>
        </w:numPr>
        <w:spacing w:after="120" w:line="360" w:lineRule="auto"/>
        <w:ind w:left="426" w:hanging="426"/>
        <w:rPr>
          <w:b/>
          <w:bCs/>
          <w:sz w:val="22"/>
          <w:szCs w:val="22"/>
        </w:rPr>
      </w:pPr>
      <w:r w:rsidRPr="00C55958">
        <w:rPr>
          <w:b/>
          <w:sz w:val="22"/>
          <w:szCs w:val="22"/>
        </w:rPr>
        <w:t>Pr</w:t>
      </w:r>
      <w:r>
        <w:rPr>
          <w:b/>
          <w:sz w:val="22"/>
          <w:szCs w:val="22"/>
        </w:rPr>
        <w:t>e</w:t>
      </w:r>
      <w:r w:rsidRPr="00C55958">
        <w:rPr>
          <w:b/>
          <w:sz w:val="22"/>
          <w:szCs w:val="22"/>
        </w:rPr>
        <w:t>miere</w:t>
      </w:r>
      <w:r>
        <w:rPr>
          <w:b/>
          <w:sz w:val="22"/>
          <w:szCs w:val="22"/>
        </w:rPr>
        <w:t xml:space="preserve"> der weltweit größten</w:t>
      </w:r>
      <w:r w:rsidRPr="00EF4D9D">
        <w:rPr>
          <w:b/>
          <w:sz w:val="22"/>
          <w:szCs w:val="22"/>
        </w:rPr>
        <w:t xml:space="preserve"> </w:t>
      </w:r>
      <w:r w:rsidRPr="008F1F04">
        <w:rPr>
          <w:b/>
          <w:sz w:val="22"/>
          <w:szCs w:val="22"/>
        </w:rPr>
        <w:t>Formenträgersysteme</w:t>
      </w:r>
      <w:r>
        <w:rPr>
          <w:b/>
          <w:sz w:val="22"/>
          <w:szCs w:val="22"/>
        </w:rPr>
        <w:t xml:space="preserve"> für die Glasveredelung</w:t>
      </w:r>
      <w:r w:rsidRPr="00AE58FE">
        <w:rPr>
          <w:sz w:val="22"/>
          <w:szCs w:val="22"/>
        </w:rPr>
        <w:t xml:space="preserve"> </w:t>
      </w:r>
    </w:p>
    <w:bookmarkEnd w:id="0"/>
    <w:bookmarkEnd w:id="1"/>
    <w:p w14:paraId="047EE016" w14:textId="5873F503" w:rsidR="00491181" w:rsidRPr="00491181" w:rsidRDefault="000A5214" w:rsidP="00491181">
      <w:pPr>
        <w:numPr>
          <w:ilvl w:val="0"/>
          <w:numId w:val="3"/>
        </w:numPr>
        <w:spacing w:after="120" w:line="360" w:lineRule="auto"/>
        <w:ind w:left="426" w:hanging="426"/>
        <w:rPr>
          <w:sz w:val="22"/>
          <w:szCs w:val="22"/>
        </w:rPr>
      </w:pPr>
      <w:r>
        <w:rPr>
          <w:b/>
          <w:bCs/>
          <w:sz w:val="22"/>
          <w:szCs w:val="22"/>
        </w:rPr>
        <w:t xml:space="preserve">Präsentation beim Forum </w:t>
      </w:r>
      <w:r w:rsidR="009F7BCB">
        <w:rPr>
          <w:b/>
          <w:bCs/>
          <w:sz w:val="22"/>
          <w:szCs w:val="22"/>
        </w:rPr>
        <w:t xml:space="preserve">„Ergonomie fordert Innovation“ </w:t>
      </w:r>
    </w:p>
    <w:p w14:paraId="56123EB2" w14:textId="3926C7FE" w:rsidR="000F3BFC" w:rsidRDefault="001E03B0" w:rsidP="0043700F">
      <w:pPr>
        <w:spacing w:after="120" w:line="360" w:lineRule="auto"/>
        <w:rPr>
          <w:sz w:val="22"/>
          <w:szCs w:val="22"/>
        </w:rPr>
      </w:pPr>
      <w:r w:rsidRPr="00491181">
        <w:rPr>
          <w:i/>
          <w:sz w:val="22"/>
          <w:szCs w:val="22"/>
        </w:rPr>
        <w:t xml:space="preserve">Mindelheim, den </w:t>
      </w:r>
      <w:r w:rsidR="00F36DA8">
        <w:rPr>
          <w:i/>
          <w:sz w:val="22"/>
          <w:szCs w:val="22"/>
        </w:rPr>
        <w:t xml:space="preserve">27. Mai </w:t>
      </w:r>
      <w:r w:rsidR="004711DD" w:rsidRPr="00491181">
        <w:rPr>
          <w:i/>
          <w:sz w:val="22"/>
          <w:szCs w:val="22"/>
        </w:rPr>
        <w:t>201</w:t>
      </w:r>
      <w:r w:rsidR="00925BE4">
        <w:rPr>
          <w:i/>
          <w:sz w:val="22"/>
          <w:szCs w:val="22"/>
        </w:rPr>
        <w:t>9</w:t>
      </w:r>
      <w:r w:rsidR="004711DD" w:rsidRPr="00491181">
        <w:rPr>
          <w:i/>
          <w:sz w:val="22"/>
          <w:szCs w:val="22"/>
        </w:rPr>
        <w:t>.</w:t>
      </w:r>
      <w:r w:rsidR="004711DD" w:rsidRPr="00491181">
        <w:rPr>
          <w:sz w:val="22"/>
          <w:szCs w:val="22"/>
        </w:rPr>
        <w:t xml:space="preserve"> </w:t>
      </w:r>
      <w:r w:rsidR="009F7BCB">
        <w:rPr>
          <w:rFonts w:cs="Arial"/>
          <w:sz w:val="22"/>
          <w:szCs w:val="22"/>
        </w:rPr>
        <w:t>Fünf i</w:t>
      </w:r>
      <w:r w:rsidR="009B318A">
        <w:rPr>
          <w:rFonts w:cs="Arial"/>
          <w:sz w:val="22"/>
          <w:szCs w:val="22"/>
        </w:rPr>
        <w:t xml:space="preserve">nnovative </w:t>
      </w:r>
      <w:r w:rsidR="000F1BA1">
        <w:rPr>
          <w:rFonts w:cs="Arial"/>
          <w:sz w:val="22"/>
          <w:szCs w:val="22"/>
        </w:rPr>
        <w:t>Formenträgersystem</w:t>
      </w:r>
      <w:r w:rsidR="006213CF">
        <w:rPr>
          <w:rFonts w:cs="Arial"/>
          <w:sz w:val="22"/>
          <w:szCs w:val="22"/>
        </w:rPr>
        <w:t>e und Konzeptstudien</w:t>
      </w:r>
      <w:r w:rsidR="000F1BA1">
        <w:rPr>
          <w:rFonts w:cs="Arial"/>
          <w:sz w:val="22"/>
          <w:szCs w:val="22"/>
        </w:rPr>
        <w:t xml:space="preserve"> speziell für das Umgießen </w:t>
      </w:r>
      <w:r w:rsidR="009B318A">
        <w:rPr>
          <w:rFonts w:cs="Arial"/>
          <w:sz w:val="22"/>
          <w:szCs w:val="22"/>
        </w:rPr>
        <w:t xml:space="preserve">von </w:t>
      </w:r>
      <w:r w:rsidR="00556CCA">
        <w:rPr>
          <w:rFonts w:cs="Arial"/>
          <w:sz w:val="22"/>
          <w:szCs w:val="22"/>
        </w:rPr>
        <w:t>großflächige</w:t>
      </w:r>
      <w:r w:rsidR="009B318A">
        <w:rPr>
          <w:rFonts w:cs="Arial"/>
          <w:sz w:val="22"/>
          <w:szCs w:val="22"/>
        </w:rPr>
        <w:t>n</w:t>
      </w:r>
      <w:r w:rsidR="00556CCA">
        <w:rPr>
          <w:rFonts w:cs="Arial"/>
          <w:sz w:val="22"/>
          <w:szCs w:val="22"/>
        </w:rPr>
        <w:t xml:space="preserve"> </w:t>
      </w:r>
      <w:r w:rsidR="006213CF">
        <w:rPr>
          <w:rFonts w:cs="Arial"/>
          <w:sz w:val="22"/>
          <w:szCs w:val="22"/>
        </w:rPr>
        <w:t>Autog</w:t>
      </w:r>
      <w:r w:rsidR="00556CCA">
        <w:rPr>
          <w:rFonts w:cs="Arial"/>
          <w:sz w:val="22"/>
          <w:szCs w:val="22"/>
        </w:rPr>
        <w:t>läser</w:t>
      </w:r>
      <w:r w:rsidR="009B318A">
        <w:rPr>
          <w:rFonts w:cs="Arial"/>
          <w:sz w:val="22"/>
          <w:szCs w:val="22"/>
        </w:rPr>
        <w:t>n</w:t>
      </w:r>
      <w:r w:rsidR="00556CCA">
        <w:rPr>
          <w:rFonts w:cs="Arial"/>
          <w:sz w:val="22"/>
          <w:szCs w:val="22"/>
        </w:rPr>
        <w:t xml:space="preserve"> </w:t>
      </w:r>
      <w:r w:rsidR="00040FBD">
        <w:rPr>
          <w:rFonts w:cs="Arial"/>
          <w:sz w:val="22"/>
          <w:szCs w:val="22"/>
        </w:rPr>
        <w:t xml:space="preserve">und </w:t>
      </w:r>
      <w:r w:rsidR="007539D8">
        <w:rPr>
          <w:rFonts w:cs="Arial"/>
          <w:sz w:val="22"/>
          <w:szCs w:val="22"/>
        </w:rPr>
        <w:t xml:space="preserve">einteiligen </w:t>
      </w:r>
      <w:r w:rsidR="00040FBD">
        <w:rPr>
          <w:rFonts w:cs="Arial"/>
          <w:sz w:val="22"/>
          <w:szCs w:val="22"/>
        </w:rPr>
        <w:t xml:space="preserve">Panoramadächern </w:t>
      </w:r>
      <w:r w:rsidR="009F7BCB">
        <w:rPr>
          <w:rFonts w:cs="Arial"/>
          <w:sz w:val="22"/>
          <w:szCs w:val="22"/>
        </w:rPr>
        <w:t xml:space="preserve">hat </w:t>
      </w:r>
      <w:r w:rsidR="00040FBD">
        <w:rPr>
          <w:rFonts w:cs="Arial"/>
          <w:sz w:val="22"/>
          <w:szCs w:val="22"/>
        </w:rPr>
        <w:t xml:space="preserve">der Systemanbieter </w:t>
      </w:r>
      <w:r w:rsidR="007F3A4D">
        <w:rPr>
          <w:rFonts w:cs="Arial"/>
          <w:sz w:val="22"/>
          <w:szCs w:val="22"/>
        </w:rPr>
        <w:t>BBG</w:t>
      </w:r>
      <w:r w:rsidR="009F7BCB">
        <w:rPr>
          <w:rFonts w:cs="Arial"/>
          <w:sz w:val="22"/>
          <w:szCs w:val="22"/>
        </w:rPr>
        <w:t xml:space="preserve"> </w:t>
      </w:r>
      <w:r w:rsidR="0043700F">
        <w:rPr>
          <w:rFonts w:cs="Arial"/>
          <w:sz w:val="22"/>
          <w:szCs w:val="22"/>
        </w:rPr>
        <w:t>vorgestellt</w:t>
      </w:r>
      <w:r w:rsidR="000F1BA1">
        <w:rPr>
          <w:rFonts w:cs="Arial"/>
          <w:sz w:val="22"/>
          <w:szCs w:val="22"/>
        </w:rPr>
        <w:t xml:space="preserve">. </w:t>
      </w:r>
      <w:r w:rsidR="00A36B2B">
        <w:rPr>
          <w:rFonts w:cs="Arial"/>
          <w:sz w:val="22"/>
          <w:szCs w:val="22"/>
        </w:rPr>
        <w:t xml:space="preserve">Alle </w:t>
      </w:r>
      <w:r w:rsidR="002F7C4A">
        <w:rPr>
          <w:rFonts w:cs="Arial"/>
          <w:sz w:val="22"/>
          <w:szCs w:val="22"/>
        </w:rPr>
        <w:t xml:space="preserve">Typen </w:t>
      </w:r>
      <w:r w:rsidR="00A36B2B">
        <w:rPr>
          <w:rFonts w:cs="Arial"/>
          <w:sz w:val="22"/>
          <w:szCs w:val="22"/>
        </w:rPr>
        <w:t xml:space="preserve">sind </w:t>
      </w:r>
      <w:r w:rsidR="00F214D5">
        <w:rPr>
          <w:rFonts w:cs="Arial"/>
          <w:sz w:val="22"/>
          <w:szCs w:val="22"/>
        </w:rPr>
        <w:t xml:space="preserve">elektrisch angetrieben, </w:t>
      </w:r>
      <w:r w:rsidR="00A36B2B">
        <w:rPr>
          <w:rFonts w:cs="Arial"/>
          <w:sz w:val="22"/>
          <w:szCs w:val="22"/>
        </w:rPr>
        <w:t xml:space="preserve">mit </w:t>
      </w:r>
      <w:r w:rsidR="00A36B2B" w:rsidRPr="007F3A4D">
        <w:rPr>
          <w:sz w:val="22"/>
          <w:szCs w:val="22"/>
        </w:rPr>
        <w:t>Plattenbreite</w:t>
      </w:r>
      <w:r w:rsidR="00A36B2B">
        <w:rPr>
          <w:sz w:val="22"/>
          <w:szCs w:val="22"/>
        </w:rPr>
        <w:t>n</w:t>
      </w:r>
      <w:r w:rsidR="00A36B2B" w:rsidRPr="007F3A4D">
        <w:rPr>
          <w:sz w:val="22"/>
          <w:szCs w:val="22"/>
        </w:rPr>
        <w:t xml:space="preserve"> von </w:t>
      </w:r>
      <w:r w:rsidR="004F1645">
        <w:rPr>
          <w:sz w:val="22"/>
          <w:szCs w:val="22"/>
        </w:rPr>
        <w:t xml:space="preserve">bis zu </w:t>
      </w:r>
      <w:r w:rsidR="00A36B2B">
        <w:rPr>
          <w:sz w:val="22"/>
          <w:szCs w:val="22"/>
        </w:rPr>
        <w:t>2</w:t>
      </w:r>
      <w:r w:rsidR="00A36B2B" w:rsidRPr="007F3A4D">
        <w:rPr>
          <w:sz w:val="22"/>
          <w:szCs w:val="22"/>
        </w:rPr>
        <w:t>.</w:t>
      </w:r>
      <w:r w:rsidR="00A36B2B">
        <w:rPr>
          <w:sz w:val="22"/>
          <w:szCs w:val="22"/>
        </w:rPr>
        <w:t>5</w:t>
      </w:r>
      <w:r w:rsidR="00A36B2B" w:rsidRPr="007F3A4D">
        <w:rPr>
          <w:sz w:val="22"/>
          <w:szCs w:val="22"/>
        </w:rPr>
        <w:t xml:space="preserve">00 mm und </w:t>
      </w:r>
      <w:r w:rsidR="00A36B2B">
        <w:rPr>
          <w:sz w:val="22"/>
          <w:szCs w:val="22"/>
        </w:rPr>
        <w:t>-</w:t>
      </w:r>
      <w:r w:rsidR="00A36B2B" w:rsidRPr="007F3A4D">
        <w:rPr>
          <w:sz w:val="22"/>
          <w:szCs w:val="22"/>
        </w:rPr>
        <w:t>tiefe</w:t>
      </w:r>
      <w:r w:rsidR="00A36B2B">
        <w:rPr>
          <w:sz w:val="22"/>
          <w:szCs w:val="22"/>
        </w:rPr>
        <w:t>n</w:t>
      </w:r>
      <w:r w:rsidR="00A36B2B" w:rsidRPr="007F3A4D">
        <w:rPr>
          <w:sz w:val="22"/>
          <w:szCs w:val="22"/>
        </w:rPr>
        <w:t xml:space="preserve"> </w:t>
      </w:r>
      <w:r w:rsidR="004F1645">
        <w:rPr>
          <w:sz w:val="22"/>
          <w:szCs w:val="22"/>
        </w:rPr>
        <w:t xml:space="preserve">bis </w:t>
      </w:r>
      <w:r w:rsidR="00A36B2B" w:rsidRPr="007F3A4D">
        <w:rPr>
          <w:sz w:val="22"/>
          <w:szCs w:val="22"/>
        </w:rPr>
        <w:t>1.</w:t>
      </w:r>
      <w:r w:rsidR="00A36B2B">
        <w:rPr>
          <w:sz w:val="22"/>
          <w:szCs w:val="22"/>
        </w:rPr>
        <w:t>6</w:t>
      </w:r>
      <w:r w:rsidR="00A36B2B" w:rsidRPr="007F3A4D">
        <w:rPr>
          <w:sz w:val="22"/>
          <w:szCs w:val="22"/>
        </w:rPr>
        <w:t>00 mm</w:t>
      </w:r>
      <w:r w:rsidR="00A36B2B">
        <w:rPr>
          <w:sz w:val="22"/>
          <w:szCs w:val="22"/>
        </w:rPr>
        <w:t xml:space="preserve"> ausgestattet </w:t>
      </w:r>
      <w:r w:rsidR="000F3BFC">
        <w:rPr>
          <w:sz w:val="22"/>
          <w:szCs w:val="22"/>
        </w:rPr>
        <w:t xml:space="preserve">und zählen zu den weltweit größten </w:t>
      </w:r>
      <w:r w:rsidR="000F3BFC" w:rsidRPr="000F3BFC">
        <w:rPr>
          <w:sz w:val="22"/>
          <w:szCs w:val="22"/>
        </w:rPr>
        <w:t>Formenträgersystemen für die Glasveredelung.</w:t>
      </w:r>
    </w:p>
    <w:p w14:paraId="58741779" w14:textId="30CF1BDD" w:rsidR="00DD4087" w:rsidRDefault="000F3BFC" w:rsidP="0043700F">
      <w:pPr>
        <w:spacing w:after="120" w:line="360" w:lineRule="auto"/>
        <w:rPr>
          <w:rFonts w:cs="Arial"/>
          <w:sz w:val="22"/>
          <w:szCs w:val="22"/>
        </w:rPr>
      </w:pPr>
      <w:r>
        <w:rPr>
          <w:sz w:val="22"/>
          <w:szCs w:val="22"/>
        </w:rPr>
        <w:t xml:space="preserve">Sie sind </w:t>
      </w:r>
      <w:r w:rsidR="0043700F">
        <w:rPr>
          <w:sz w:val="22"/>
          <w:szCs w:val="22"/>
        </w:rPr>
        <w:t xml:space="preserve">speziell für das </w:t>
      </w:r>
      <w:r w:rsidR="00A36B2B">
        <w:rPr>
          <w:sz w:val="22"/>
          <w:szCs w:val="22"/>
        </w:rPr>
        <w:t xml:space="preserve">bedienerfreundliche Handling </w:t>
      </w:r>
      <w:r w:rsidR="0043700F">
        <w:rPr>
          <w:sz w:val="22"/>
          <w:szCs w:val="22"/>
        </w:rPr>
        <w:t xml:space="preserve">bei diesen </w:t>
      </w:r>
      <w:r w:rsidR="001005A7">
        <w:rPr>
          <w:sz w:val="22"/>
          <w:szCs w:val="22"/>
        </w:rPr>
        <w:t xml:space="preserve">ungewöhnlichen </w:t>
      </w:r>
      <w:r w:rsidR="0043700F">
        <w:rPr>
          <w:sz w:val="22"/>
          <w:szCs w:val="22"/>
        </w:rPr>
        <w:t xml:space="preserve">Dimensionen </w:t>
      </w:r>
      <w:r w:rsidR="00A36B2B">
        <w:rPr>
          <w:sz w:val="22"/>
          <w:szCs w:val="22"/>
        </w:rPr>
        <w:t xml:space="preserve">optimiert. </w:t>
      </w:r>
      <w:r w:rsidR="00F30C7C">
        <w:rPr>
          <w:sz w:val="22"/>
          <w:szCs w:val="22"/>
        </w:rPr>
        <w:t xml:space="preserve">Mit dem </w:t>
      </w:r>
      <w:r w:rsidR="0087349E">
        <w:rPr>
          <w:rFonts w:cs="Arial"/>
          <w:sz w:val="22"/>
          <w:szCs w:val="22"/>
        </w:rPr>
        <w:t xml:space="preserve">BFT-P V8 und </w:t>
      </w:r>
      <w:r w:rsidR="00F30C7C">
        <w:rPr>
          <w:rFonts w:cs="Arial"/>
          <w:sz w:val="22"/>
          <w:szCs w:val="22"/>
        </w:rPr>
        <w:t xml:space="preserve">dem </w:t>
      </w:r>
      <w:r w:rsidR="0087349E">
        <w:rPr>
          <w:rFonts w:cs="Arial"/>
          <w:sz w:val="22"/>
          <w:szCs w:val="22"/>
        </w:rPr>
        <w:t>BFT-P V10</w:t>
      </w:r>
      <w:r w:rsidR="00F30C7C">
        <w:rPr>
          <w:rFonts w:cs="Arial"/>
          <w:sz w:val="22"/>
          <w:szCs w:val="22"/>
        </w:rPr>
        <w:t xml:space="preserve"> wurden zwei </w:t>
      </w:r>
      <w:r w:rsidR="00DD4087">
        <w:rPr>
          <w:rFonts w:cs="Arial"/>
          <w:sz w:val="22"/>
          <w:szCs w:val="22"/>
        </w:rPr>
        <w:t xml:space="preserve">komplett </w:t>
      </w:r>
      <w:r w:rsidR="00F30C7C">
        <w:rPr>
          <w:rFonts w:cs="Arial"/>
          <w:sz w:val="22"/>
          <w:szCs w:val="22"/>
        </w:rPr>
        <w:t xml:space="preserve">auskonstruierte </w:t>
      </w:r>
      <w:r w:rsidR="00F30C7C">
        <w:rPr>
          <w:sz w:val="22"/>
          <w:szCs w:val="22"/>
        </w:rPr>
        <w:t xml:space="preserve">Formenträgersysteme </w:t>
      </w:r>
      <w:r w:rsidR="00DD4087">
        <w:rPr>
          <w:sz w:val="22"/>
          <w:szCs w:val="22"/>
        </w:rPr>
        <w:t>ausgestellt</w:t>
      </w:r>
      <w:r w:rsidR="00F30C7C">
        <w:rPr>
          <w:sz w:val="22"/>
          <w:szCs w:val="22"/>
        </w:rPr>
        <w:t>, auf denen horizontal umgossen wird</w:t>
      </w:r>
      <w:r w:rsidR="00DD4087">
        <w:rPr>
          <w:sz w:val="22"/>
          <w:szCs w:val="22"/>
        </w:rPr>
        <w:t xml:space="preserve">. </w:t>
      </w:r>
      <w:r w:rsidR="00F30C7C">
        <w:rPr>
          <w:rFonts w:cs="Arial"/>
          <w:sz w:val="22"/>
          <w:szCs w:val="22"/>
        </w:rPr>
        <w:t xml:space="preserve">Daneben waren </w:t>
      </w:r>
      <w:r w:rsidR="0087349E">
        <w:rPr>
          <w:rFonts w:cs="Arial"/>
          <w:sz w:val="22"/>
          <w:szCs w:val="22"/>
        </w:rPr>
        <w:t>zwei 1:1-</w:t>
      </w:r>
      <w:r w:rsidR="002F7C4A">
        <w:rPr>
          <w:rFonts w:cs="Arial"/>
          <w:sz w:val="22"/>
          <w:szCs w:val="22"/>
        </w:rPr>
        <w:t xml:space="preserve">Modelle </w:t>
      </w:r>
      <w:r w:rsidR="00F30C7C">
        <w:rPr>
          <w:rFonts w:cs="Arial"/>
          <w:sz w:val="22"/>
          <w:szCs w:val="22"/>
        </w:rPr>
        <w:t>zu sehen</w:t>
      </w:r>
      <w:r w:rsidR="0087349E">
        <w:rPr>
          <w:rFonts w:cs="Arial"/>
          <w:sz w:val="22"/>
          <w:szCs w:val="22"/>
        </w:rPr>
        <w:t xml:space="preserve">, bei </w:t>
      </w:r>
      <w:r w:rsidR="00F30C7C">
        <w:rPr>
          <w:rFonts w:cs="Arial"/>
          <w:sz w:val="22"/>
          <w:szCs w:val="22"/>
        </w:rPr>
        <w:t xml:space="preserve">denen Werkzeuge </w:t>
      </w:r>
      <w:r w:rsidR="0087349E">
        <w:rPr>
          <w:rFonts w:cs="Arial"/>
          <w:sz w:val="22"/>
          <w:szCs w:val="22"/>
        </w:rPr>
        <w:t>vertikal gespannt</w:t>
      </w:r>
      <w:r w:rsidR="00F30C7C">
        <w:rPr>
          <w:rFonts w:cs="Arial"/>
          <w:sz w:val="22"/>
          <w:szCs w:val="22"/>
        </w:rPr>
        <w:t xml:space="preserve"> werden. </w:t>
      </w:r>
      <w:r w:rsidR="00DD4087">
        <w:rPr>
          <w:rFonts w:cs="Arial"/>
          <w:sz w:val="22"/>
          <w:szCs w:val="22"/>
        </w:rPr>
        <w:t xml:space="preserve">Außerdem wurde der konstruktive Entwurf einer </w:t>
      </w:r>
      <w:r w:rsidR="00DD4087">
        <w:rPr>
          <w:sz w:val="22"/>
          <w:szCs w:val="22"/>
        </w:rPr>
        <w:t>Konzeptstudie für ein weitere</w:t>
      </w:r>
      <w:r w:rsidR="00725ACC">
        <w:rPr>
          <w:sz w:val="22"/>
          <w:szCs w:val="22"/>
        </w:rPr>
        <w:t>s</w:t>
      </w:r>
      <w:r w:rsidR="00DD4087">
        <w:rPr>
          <w:sz w:val="22"/>
          <w:szCs w:val="22"/>
        </w:rPr>
        <w:t xml:space="preserve"> horizontales </w:t>
      </w:r>
      <w:r w:rsidR="00DD05BA">
        <w:rPr>
          <w:sz w:val="22"/>
          <w:szCs w:val="22"/>
        </w:rPr>
        <w:t>S</w:t>
      </w:r>
      <w:r w:rsidR="00DD4087">
        <w:rPr>
          <w:sz w:val="22"/>
          <w:szCs w:val="22"/>
        </w:rPr>
        <w:t>ystem gezeigt</w:t>
      </w:r>
      <w:r w:rsidR="00DD4087">
        <w:rPr>
          <w:rFonts w:cs="Arial"/>
          <w:sz w:val="22"/>
          <w:szCs w:val="22"/>
        </w:rPr>
        <w:t>.</w:t>
      </w:r>
    </w:p>
    <w:p w14:paraId="2478472A" w14:textId="7EBB8637" w:rsidR="0043700F" w:rsidRDefault="0043700F" w:rsidP="0043700F">
      <w:pPr>
        <w:spacing w:after="120" w:line="360" w:lineRule="auto"/>
        <w:rPr>
          <w:sz w:val="22"/>
          <w:szCs w:val="22"/>
        </w:rPr>
      </w:pPr>
      <w:r>
        <w:rPr>
          <w:rFonts w:cs="Arial"/>
          <w:sz w:val="22"/>
          <w:szCs w:val="22"/>
        </w:rPr>
        <w:t xml:space="preserve">Der </w:t>
      </w:r>
      <w:r w:rsidRPr="0061460A">
        <w:rPr>
          <w:bCs/>
          <w:sz w:val="22"/>
          <w:szCs w:val="22"/>
        </w:rPr>
        <w:t xml:space="preserve">Werkzeug-, Maschinen- und Anlagenbauer </w:t>
      </w:r>
      <w:r>
        <w:rPr>
          <w:rFonts w:cs="Arial"/>
          <w:sz w:val="22"/>
          <w:szCs w:val="22"/>
        </w:rPr>
        <w:t>präsentiert</w:t>
      </w:r>
      <w:r w:rsidR="00040FBD">
        <w:rPr>
          <w:rFonts w:cs="Arial"/>
          <w:sz w:val="22"/>
          <w:szCs w:val="22"/>
        </w:rPr>
        <w:t>e</w:t>
      </w:r>
      <w:r>
        <w:rPr>
          <w:rFonts w:cs="Arial"/>
          <w:sz w:val="22"/>
          <w:szCs w:val="22"/>
        </w:rPr>
        <w:t xml:space="preserve"> die Ergebnisse zweijähriger Entwicklungs</w:t>
      </w:r>
      <w:r w:rsidR="004F1645">
        <w:rPr>
          <w:rFonts w:cs="Arial"/>
          <w:sz w:val="22"/>
          <w:szCs w:val="22"/>
        </w:rPr>
        <w:t>- und Konstruktions</w:t>
      </w:r>
      <w:r>
        <w:rPr>
          <w:rFonts w:cs="Arial"/>
          <w:sz w:val="22"/>
          <w:szCs w:val="22"/>
        </w:rPr>
        <w:t xml:space="preserve">arbeit </w:t>
      </w:r>
      <w:r w:rsidR="00040FBD">
        <w:rPr>
          <w:rFonts w:cs="Arial"/>
          <w:sz w:val="22"/>
          <w:szCs w:val="22"/>
        </w:rPr>
        <w:t xml:space="preserve">Mitte Mai in Mindelheim auf dem Forum </w:t>
      </w:r>
      <w:r w:rsidR="00040FBD">
        <w:rPr>
          <w:sz w:val="22"/>
          <w:szCs w:val="22"/>
        </w:rPr>
        <w:t>„Ergonomie fordert Innovation“. Die Veranstaltung fand</w:t>
      </w:r>
      <w:r w:rsidR="00040FBD">
        <w:rPr>
          <w:rFonts w:cs="Arial"/>
          <w:sz w:val="22"/>
          <w:szCs w:val="22"/>
        </w:rPr>
        <w:t xml:space="preserve"> </w:t>
      </w:r>
      <w:r>
        <w:rPr>
          <w:rFonts w:cs="Arial"/>
          <w:sz w:val="22"/>
          <w:szCs w:val="22"/>
        </w:rPr>
        <w:t>im Rahmen des 4</w:t>
      </w:r>
      <w:r w:rsidR="001005A7">
        <w:rPr>
          <w:rFonts w:cs="Arial"/>
          <w:sz w:val="22"/>
          <w:szCs w:val="22"/>
        </w:rPr>
        <w:t>. </w:t>
      </w:r>
      <w:r>
        <w:rPr>
          <w:rFonts w:cs="Arial"/>
          <w:sz w:val="22"/>
          <w:szCs w:val="22"/>
        </w:rPr>
        <w:t>Innovationstags zu</w:t>
      </w:r>
      <w:r w:rsidR="002F7C4A">
        <w:rPr>
          <w:rFonts w:cs="Arial"/>
          <w:sz w:val="22"/>
          <w:szCs w:val="22"/>
        </w:rPr>
        <w:t xml:space="preserve"> seine</w:t>
      </w:r>
      <w:r>
        <w:rPr>
          <w:rFonts w:cs="Arial"/>
          <w:sz w:val="22"/>
          <w:szCs w:val="22"/>
        </w:rPr>
        <w:t>m zwanzigjährigen Unternehmensbestehen</w:t>
      </w:r>
      <w:r w:rsidR="00040FBD">
        <w:rPr>
          <w:rFonts w:cs="Arial"/>
          <w:sz w:val="22"/>
          <w:szCs w:val="22"/>
        </w:rPr>
        <w:t xml:space="preserve"> statt</w:t>
      </w:r>
      <w:r>
        <w:rPr>
          <w:rFonts w:cs="Arial"/>
          <w:sz w:val="22"/>
          <w:szCs w:val="22"/>
        </w:rPr>
        <w:t>.</w:t>
      </w:r>
    </w:p>
    <w:p w14:paraId="7D145710" w14:textId="0095966F" w:rsidR="0043700F" w:rsidRPr="002F7C4A" w:rsidRDefault="002F7C4A" w:rsidP="009F7BCB">
      <w:pPr>
        <w:spacing w:after="120" w:line="360" w:lineRule="auto"/>
        <w:rPr>
          <w:b/>
          <w:sz w:val="22"/>
          <w:szCs w:val="22"/>
        </w:rPr>
      </w:pPr>
      <w:r>
        <w:rPr>
          <w:b/>
          <w:sz w:val="22"/>
          <w:szCs w:val="22"/>
        </w:rPr>
        <w:t xml:space="preserve">Herkömmliches </w:t>
      </w:r>
      <w:r w:rsidRPr="002F7C4A">
        <w:rPr>
          <w:b/>
          <w:sz w:val="22"/>
          <w:szCs w:val="22"/>
        </w:rPr>
        <w:t>PUR-Umgie</w:t>
      </w:r>
      <w:r w:rsidR="001005A7">
        <w:rPr>
          <w:b/>
          <w:sz w:val="22"/>
          <w:szCs w:val="22"/>
        </w:rPr>
        <w:t>ß</w:t>
      </w:r>
      <w:r w:rsidRPr="002F7C4A">
        <w:rPr>
          <w:b/>
          <w:sz w:val="22"/>
          <w:szCs w:val="22"/>
        </w:rPr>
        <w:t>en großer Glasscheiben</w:t>
      </w:r>
      <w:r>
        <w:rPr>
          <w:b/>
          <w:sz w:val="22"/>
          <w:szCs w:val="22"/>
        </w:rPr>
        <w:t xml:space="preserve"> stößt an Grenzen</w:t>
      </w:r>
    </w:p>
    <w:p w14:paraId="781D731B" w14:textId="0E46DE92" w:rsidR="009F7BCB" w:rsidRDefault="0043700F" w:rsidP="009F7BCB">
      <w:pPr>
        <w:spacing w:after="120" w:line="360" w:lineRule="auto"/>
        <w:rPr>
          <w:sz w:val="22"/>
          <w:szCs w:val="22"/>
        </w:rPr>
      </w:pPr>
      <w:r>
        <w:rPr>
          <w:rFonts w:cs="Arial"/>
          <w:sz w:val="22"/>
          <w:szCs w:val="22"/>
        </w:rPr>
        <w:t>Das PUR-</w:t>
      </w:r>
      <w:r>
        <w:rPr>
          <w:sz w:val="22"/>
          <w:szCs w:val="22"/>
        </w:rPr>
        <w:t>Umgie</w:t>
      </w:r>
      <w:r w:rsidR="001005A7">
        <w:rPr>
          <w:sz w:val="22"/>
          <w:szCs w:val="22"/>
        </w:rPr>
        <w:t>ß</w:t>
      </w:r>
      <w:r>
        <w:rPr>
          <w:sz w:val="22"/>
          <w:szCs w:val="22"/>
        </w:rPr>
        <w:t xml:space="preserve">en großer Glasscheiben in </w:t>
      </w:r>
      <w:r w:rsidR="00A36B2B">
        <w:rPr>
          <w:sz w:val="22"/>
          <w:szCs w:val="22"/>
        </w:rPr>
        <w:t xml:space="preserve">Formenträgersystemen </w:t>
      </w:r>
      <w:r>
        <w:rPr>
          <w:sz w:val="22"/>
          <w:szCs w:val="22"/>
        </w:rPr>
        <w:t xml:space="preserve">wird von vielen </w:t>
      </w:r>
      <w:r w:rsidR="00DE7689">
        <w:rPr>
          <w:sz w:val="22"/>
          <w:szCs w:val="22"/>
        </w:rPr>
        <w:t>Herstellern</w:t>
      </w:r>
      <w:r>
        <w:rPr>
          <w:sz w:val="22"/>
          <w:szCs w:val="22"/>
        </w:rPr>
        <w:t xml:space="preserve"> als A</w:t>
      </w:r>
      <w:r w:rsidR="00A36B2B">
        <w:rPr>
          <w:sz w:val="22"/>
          <w:szCs w:val="22"/>
        </w:rPr>
        <w:t>lternative zu</w:t>
      </w:r>
      <w:r>
        <w:rPr>
          <w:sz w:val="22"/>
          <w:szCs w:val="22"/>
        </w:rPr>
        <w:t xml:space="preserve">r </w:t>
      </w:r>
      <w:proofErr w:type="spellStart"/>
      <w:r>
        <w:rPr>
          <w:sz w:val="22"/>
          <w:szCs w:val="22"/>
        </w:rPr>
        <w:t>Window</w:t>
      </w:r>
      <w:proofErr w:type="spellEnd"/>
      <w:r w:rsidR="00C70C4B">
        <w:rPr>
          <w:sz w:val="22"/>
          <w:szCs w:val="22"/>
        </w:rPr>
        <w:t>-</w:t>
      </w:r>
      <w:r>
        <w:rPr>
          <w:sz w:val="22"/>
          <w:szCs w:val="22"/>
        </w:rPr>
        <w:t xml:space="preserve">Spray-Technologie </w:t>
      </w:r>
      <w:r w:rsidR="00DE7689">
        <w:rPr>
          <w:sz w:val="22"/>
          <w:szCs w:val="22"/>
        </w:rPr>
        <w:t>geschätzt</w:t>
      </w:r>
      <w:r>
        <w:rPr>
          <w:sz w:val="22"/>
          <w:szCs w:val="22"/>
        </w:rPr>
        <w:t xml:space="preserve">, einem drucklosen Verfahren im offenen Werkzeug. </w:t>
      </w:r>
      <w:r w:rsidR="00B52F6C">
        <w:rPr>
          <w:sz w:val="22"/>
          <w:szCs w:val="22"/>
        </w:rPr>
        <w:t>Das einfache Vergrößern der aktuellen Maschinen</w:t>
      </w:r>
      <w:r w:rsidR="00C70C4B">
        <w:rPr>
          <w:sz w:val="22"/>
          <w:szCs w:val="22"/>
        </w:rPr>
        <w:t>dimensionen</w:t>
      </w:r>
      <w:r w:rsidR="00B52F6C">
        <w:rPr>
          <w:sz w:val="22"/>
          <w:szCs w:val="22"/>
        </w:rPr>
        <w:t xml:space="preserve"> stößt jedoch an technologische und ergonomische Grenzen</w:t>
      </w:r>
      <w:r w:rsidR="002702A3">
        <w:rPr>
          <w:sz w:val="22"/>
          <w:szCs w:val="22"/>
        </w:rPr>
        <w:t>.</w:t>
      </w:r>
      <w:r w:rsidR="0087609B">
        <w:rPr>
          <w:sz w:val="22"/>
          <w:szCs w:val="22"/>
        </w:rPr>
        <w:t xml:space="preserve"> „</w:t>
      </w:r>
      <w:r w:rsidR="00400D9C">
        <w:rPr>
          <w:sz w:val="22"/>
          <w:szCs w:val="22"/>
        </w:rPr>
        <w:t xml:space="preserve">Bei </w:t>
      </w:r>
      <w:r w:rsidR="0087609B">
        <w:rPr>
          <w:sz w:val="22"/>
          <w:szCs w:val="22"/>
        </w:rPr>
        <w:t xml:space="preserve">Plattentiefen von mehr als 1.200 mm </w:t>
      </w:r>
      <w:r w:rsidR="00400D9C">
        <w:rPr>
          <w:sz w:val="22"/>
          <w:szCs w:val="22"/>
        </w:rPr>
        <w:t xml:space="preserve">hat ein Bediener im Normalfall große Mühe, alle Ecken des Werkzeugs zu reinigen und mit Trennmittel einzusprühen. Dadurch </w:t>
      </w:r>
      <w:r w:rsidR="0087609B">
        <w:rPr>
          <w:sz w:val="22"/>
          <w:szCs w:val="22"/>
        </w:rPr>
        <w:t>verzöger</w:t>
      </w:r>
      <w:r w:rsidR="00400D9C">
        <w:rPr>
          <w:sz w:val="22"/>
          <w:szCs w:val="22"/>
        </w:rPr>
        <w:t>t sich auch</w:t>
      </w:r>
      <w:r w:rsidR="0087609B">
        <w:rPr>
          <w:sz w:val="22"/>
          <w:szCs w:val="22"/>
        </w:rPr>
        <w:t xml:space="preserve"> das Rüsten“, erläutert Konstrukteur Oliver Weiß. Daher entschied sich BBG</w:t>
      </w:r>
      <w:r w:rsidR="00C70C4B">
        <w:rPr>
          <w:sz w:val="22"/>
          <w:szCs w:val="22"/>
        </w:rPr>
        <w:t xml:space="preserve"> in Zusammenarbeit mit </w:t>
      </w:r>
      <w:r w:rsidR="0087609B">
        <w:rPr>
          <w:sz w:val="22"/>
          <w:szCs w:val="22"/>
        </w:rPr>
        <w:t xml:space="preserve">verschiedenen </w:t>
      </w:r>
      <w:r w:rsidR="00C70C4B">
        <w:rPr>
          <w:sz w:val="22"/>
          <w:szCs w:val="22"/>
        </w:rPr>
        <w:t>Kunden zu</w:t>
      </w:r>
      <w:r w:rsidR="00400D9C">
        <w:rPr>
          <w:sz w:val="22"/>
          <w:szCs w:val="22"/>
        </w:rPr>
        <w:t>r Entwicklung neuer Maschinenkonzepte</w:t>
      </w:r>
      <w:r w:rsidR="00C70C4B">
        <w:rPr>
          <w:sz w:val="22"/>
          <w:szCs w:val="22"/>
        </w:rPr>
        <w:t>.</w:t>
      </w:r>
    </w:p>
    <w:p w14:paraId="4C4D9B70" w14:textId="2ADADDEB" w:rsidR="002702A3" w:rsidRPr="008712D1" w:rsidRDefault="00A47566" w:rsidP="009F7BCB">
      <w:pPr>
        <w:spacing w:after="120" w:line="360" w:lineRule="auto"/>
        <w:rPr>
          <w:b/>
          <w:sz w:val="22"/>
          <w:szCs w:val="22"/>
        </w:rPr>
      </w:pPr>
      <w:r>
        <w:rPr>
          <w:b/>
          <w:sz w:val="22"/>
          <w:szCs w:val="22"/>
        </w:rPr>
        <w:lastRenderedPageBreak/>
        <w:t xml:space="preserve">Modell 1: </w:t>
      </w:r>
      <w:r w:rsidR="002702A3" w:rsidRPr="008712D1">
        <w:rPr>
          <w:b/>
          <w:sz w:val="22"/>
          <w:szCs w:val="22"/>
        </w:rPr>
        <w:t>BFT-P V8</w:t>
      </w:r>
      <w:r>
        <w:rPr>
          <w:b/>
          <w:sz w:val="22"/>
          <w:szCs w:val="22"/>
        </w:rPr>
        <w:t xml:space="preserve"> – </w:t>
      </w:r>
      <w:r w:rsidR="002702A3" w:rsidRPr="008712D1">
        <w:rPr>
          <w:b/>
          <w:sz w:val="22"/>
          <w:szCs w:val="22"/>
        </w:rPr>
        <w:t xml:space="preserve">horizontal </w:t>
      </w:r>
      <w:r w:rsidR="00DD4087">
        <w:rPr>
          <w:b/>
          <w:sz w:val="22"/>
          <w:szCs w:val="22"/>
        </w:rPr>
        <w:t>umgießen</w:t>
      </w:r>
      <w:r w:rsidR="008712D1" w:rsidRPr="008712D1">
        <w:rPr>
          <w:b/>
          <w:sz w:val="22"/>
          <w:szCs w:val="22"/>
        </w:rPr>
        <w:t xml:space="preserve"> mit schwenkbare</w:t>
      </w:r>
      <w:r w:rsidR="008712D1">
        <w:rPr>
          <w:b/>
          <w:sz w:val="22"/>
          <w:szCs w:val="22"/>
        </w:rPr>
        <w:t>m</w:t>
      </w:r>
      <w:r w:rsidR="008712D1" w:rsidRPr="008712D1">
        <w:rPr>
          <w:b/>
          <w:sz w:val="22"/>
          <w:szCs w:val="22"/>
        </w:rPr>
        <w:t xml:space="preserve"> Turm</w:t>
      </w:r>
    </w:p>
    <w:p w14:paraId="23EC6FFE" w14:textId="348202D6" w:rsidR="00C70C4B" w:rsidRDefault="009B7972" w:rsidP="00C70C4B">
      <w:pPr>
        <w:spacing w:after="120" w:line="360" w:lineRule="auto"/>
        <w:rPr>
          <w:sz w:val="22"/>
          <w:szCs w:val="22"/>
        </w:rPr>
      </w:pPr>
      <w:r>
        <w:rPr>
          <w:rFonts w:cs="Arial"/>
          <w:sz w:val="22"/>
          <w:szCs w:val="22"/>
        </w:rPr>
        <w:t>Bei dem</w:t>
      </w:r>
      <w:r w:rsidR="00BE7F29">
        <w:rPr>
          <w:rFonts w:cs="Arial"/>
          <w:sz w:val="22"/>
          <w:szCs w:val="22"/>
        </w:rPr>
        <w:t xml:space="preserve"> </w:t>
      </w:r>
      <w:r w:rsidR="00C70C4B">
        <w:rPr>
          <w:rFonts w:cs="Arial"/>
          <w:sz w:val="22"/>
          <w:szCs w:val="22"/>
        </w:rPr>
        <w:t xml:space="preserve">klassisch horizontal </w:t>
      </w:r>
      <w:r w:rsidR="004F1645">
        <w:rPr>
          <w:rFonts w:cs="Arial"/>
          <w:sz w:val="22"/>
          <w:szCs w:val="22"/>
        </w:rPr>
        <w:t>ausgerichteten</w:t>
      </w:r>
      <w:r w:rsidR="00C70C4B">
        <w:rPr>
          <w:rFonts w:cs="Arial"/>
          <w:sz w:val="22"/>
          <w:szCs w:val="22"/>
        </w:rPr>
        <w:t xml:space="preserve"> </w:t>
      </w:r>
      <w:r w:rsidR="00400D9C">
        <w:rPr>
          <w:rFonts w:cs="Arial"/>
          <w:sz w:val="22"/>
          <w:szCs w:val="22"/>
        </w:rPr>
        <w:t xml:space="preserve">Formenträgersystem </w:t>
      </w:r>
      <w:r w:rsidR="00BE7F29">
        <w:rPr>
          <w:rFonts w:cs="Arial"/>
          <w:sz w:val="22"/>
          <w:szCs w:val="22"/>
        </w:rPr>
        <w:t xml:space="preserve">BFT-P V8 </w:t>
      </w:r>
      <w:r w:rsidR="004F1645">
        <w:rPr>
          <w:rFonts w:cs="Arial"/>
          <w:sz w:val="22"/>
          <w:szCs w:val="22"/>
        </w:rPr>
        <w:t xml:space="preserve">wird die bedienerfreundliche Ergonomie </w:t>
      </w:r>
      <w:r w:rsidR="00B10403">
        <w:rPr>
          <w:rFonts w:cs="Arial"/>
          <w:sz w:val="22"/>
          <w:szCs w:val="22"/>
        </w:rPr>
        <w:t xml:space="preserve">durch einen </w:t>
      </w:r>
      <w:r w:rsidR="008C738D">
        <w:rPr>
          <w:rFonts w:cs="Arial"/>
          <w:sz w:val="22"/>
          <w:szCs w:val="22"/>
        </w:rPr>
        <w:t>schwenkbare</w:t>
      </w:r>
      <w:r w:rsidR="00B10403">
        <w:rPr>
          <w:rFonts w:cs="Arial"/>
          <w:sz w:val="22"/>
          <w:szCs w:val="22"/>
        </w:rPr>
        <w:t>n</w:t>
      </w:r>
      <w:r w:rsidR="008C738D">
        <w:rPr>
          <w:rFonts w:cs="Arial"/>
          <w:sz w:val="22"/>
          <w:szCs w:val="22"/>
        </w:rPr>
        <w:t xml:space="preserve"> Turm</w:t>
      </w:r>
      <w:r w:rsidR="00B10403">
        <w:rPr>
          <w:rFonts w:cs="Arial"/>
          <w:sz w:val="22"/>
          <w:szCs w:val="22"/>
        </w:rPr>
        <w:t xml:space="preserve"> erreicht</w:t>
      </w:r>
      <w:r w:rsidR="00E6647F">
        <w:rPr>
          <w:rFonts w:cs="Arial"/>
          <w:sz w:val="22"/>
          <w:szCs w:val="22"/>
        </w:rPr>
        <w:t xml:space="preserve">. </w:t>
      </w:r>
      <w:r w:rsidR="00C70C4B">
        <w:rPr>
          <w:sz w:val="22"/>
          <w:szCs w:val="22"/>
        </w:rPr>
        <w:t>Das Handling großer Werkzeuge wird d</w:t>
      </w:r>
      <w:r w:rsidR="00A41120">
        <w:rPr>
          <w:sz w:val="22"/>
          <w:szCs w:val="22"/>
        </w:rPr>
        <w:t>ad</w:t>
      </w:r>
      <w:r w:rsidR="00C70C4B">
        <w:rPr>
          <w:sz w:val="22"/>
          <w:szCs w:val="22"/>
        </w:rPr>
        <w:t>urch erleichtert, dass die obere Formspannplatte zuerst auffährt</w:t>
      </w:r>
      <w:r w:rsidR="008C738D">
        <w:rPr>
          <w:sz w:val="22"/>
          <w:szCs w:val="22"/>
        </w:rPr>
        <w:t xml:space="preserve">, anschließend schwenkt der Turm beide Platten mit einer Bewegung </w:t>
      </w:r>
      <w:r w:rsidR="00C70C4B">
        <w:rPr>
          <w:sz w:val="22"/>
          <w:szCs w:val="22"/>
        </w:rPr>
        <w:t xml:space="preserve">nach außen. </w:t>
      </w:r>
      <w:r w:rsidR="00F214D5">
        <w:rPr>
          <w:sz w:val="22"/>
          <w:szCs w:val="22"/>
        </w:rPr>
        <w:t xml:space="preserve">So </w:t>
      </w:r>
      <w:r w:rsidR="00400D9C">
        <w:rPr>
          <w:sz w:val="22"/>
          <w:szCs w:val="22"/>
        </w:rPr>
        <w:t xml:space="preserve">lässt sich </w:t>
      </w:r>
      <w:r w:rsidR="00F214D5">
        <w:rPr>
          <w:sz w:val="22"/>
          <w:szCs w:val="22"/>
        </w:rPr>
        <w:t>mühelos das ganze Werkzeug erreichen.</w:t>
      </w:r>
    </w:p>
    <w:p w14:paraId="11BB6973" w14:textId="012C050F" w:rsidR="00242E8D" w:rsidRPr="00B52EDC" w:rsidRDefault="008712D1" w:rsidP="00B10403">
      <w:pPr>
        <w:spacing w:after="120" w:line="360" w:lineRule="auto"/>
        <w:rPr>
          <w:rFonts w:cs="Arial"/>
          <w:sz w:val="22"/>
          <w:szCs w:val="22"/>
        </w:rPr>
      </w:pPr>
      <w:r>
        <w:rPr>
          <w:rFonts w:cs="Arial"/>
          <w:sz w:val="22"/>
          <w:szCs w:val="22"/>
        </w:rPr>
        <w:t>D</w:t>
      </w:r>
      <w:r w:rsidR="001005A7">
        <w:rPr>
          <w:rFonts w:cs="Arial"/>
          <w:sz w:val="22"/>
          <w:szCs w:val="22"/>
        </w:rPr>
        <w:t>er</w:t>
      </w:r>
      <w:r>
        <w:rPr>
          <w:rFonts w:cs="Arial"/>
          <w:sz w:val="22"/>
          <w:szCs w:val="22"/>
        </w:rPr>
        <w:t xml:space="preserve"> BFT-P V8 </w:t>
      </w:r>
      <w:r w:rsidR="00F214D5">
        <w:rPr>
          <w:sz w:val="22"/>
          <w:szCs w:val="22"/>
        </w:rPr>
        <w:t xml:space="preserve">mit </w:t>
      </w:r>
      <w:r w:rsidR="00F214D5" w:rsidRPr="007F3A4D">
        <w:rPr>
          <w:sz w:val="22"/>
          <w:szCs w:val="22"/>
        </w:rPr>
        <w:t xml:space="preserve">einer Schließkraft von </w:t>
      </w:r>
      <w:r w:rsidR="00FD761C">
        <w:rPr>
          <w:sz w:val="22"/>
          <w:szCs w:val="22"/>
        </w:rPr>
        <w:t>3</w:t>
      </w:r>
      <w:r w:rsidR="00F214D5" w:rsidRPr="007F3A4D">
        <w:rPr>
          <w:sz w:val="22"/>
          <w:szCs w:val="22"/>
        </w:rPr>
        <w:t xml:space="preserve">00 kN </w:t>
      </w:r>
      <w:r w:rsidR="00F214D5">
        <w:rPr>
          <w:rFonts w:cs="Arial"/>
          <w:sz w:val="22"/>
          <w:szCs w:val="22"/>
        </w:rPr>
        <w:t xml:space="preserve">war die erste Neuentwicklung, </w:t>
      </w:r>
      <w:r w:rsidR="003E05F4">
        <w:rPr>
          <w:rFonts w:cs="Arial"/>
          <w:sz w:val="22"/>
          <w:szCs w:val="22"/>
        </w:rPr>
        <w:t>daher konnt</w:t>
      </w:r>
      <w:r w:rsidR="009B7972">
        <w:rPr>
          <w:rFonts w:cs="Arial"/>
          <w:sz w:val="22"/>
          <w:szCs w:val="22"/>
        </w:rPr>
        <w:t>e</w:t>
      </w:r>
      <w:r w:rsidR="003E05F4">
        <w:rPr>
          <w:rFonts w:cs="Arial"/>
          <w:sz w:val="22"/>
          <w:szCs w:val="22"/>
        </w:rPr>
        <w:t xml:space="preserve"> e</w:t>
      </w:r>
      <w:r w:rsidR="001005A7">
        <w:rPr>
          <w:rFonts w:cs="Arial"/>
          <w:sz w:val="22"/>
          <w:szCs w:val="22"/>
        </w:rPr>
        <w:t>r</w:t>
      </w:r>
      <w:r w:rsidR="003E05F4">
        <w:rPr>
          <w:rFonts w:cs="Arial"/>
          <w:sz w:val="22"/>
          <w:szCs w:val="22"/>
        </w:rPr>
        <w:t xml:space="preserve"> seine </w:t>
      </w:r>
      <w:r w:rsidR="009B7972">
        <w:rPr>
          <w:rFonts w:cs="Arial"/>
          <w:sz w:val="22"/>
          <w:szCs w:val="22"/>
        </w:rPr>
        <w:t>Leistungsfähigkeit und Zuverlässigkeit</w:t>
      </w:r>
      <w:r w:rsidR="003E05F4">
        <w:rPr>
          <w:rFonts w:cs="Arial"/>
          <w:sz w:val="22"/>
          <w:szCs w:val="22"/>
        </w:rPr>
        <w:t xml:space="preserve"> bereits in </w:t>
      </w:r>
      <w:r w:rsidR="00F214D5">
        <w:rPr>
          <w:rFonts w:cs="Arial"/>
          <w:sz w:val="22"/>
          <w:szCs w:val="22"/>
        </w:rPr>
        <w:t>umfassende</w:t>
      </w:r>
      <w:r w:rsidR="003E05F4">
        <w:rPr>
          <w:rFonts w:cs="Arial"/>
          <w:sz w:val="22"/>
          <w:szCs w:val="22"/>
        </w:rPr>
        <w:t>n</w:t>
      </w:r>
      <w:r w:rsidR="00F214D5">
        <w:rPr>
          <w:rFonts w:cs="Arial"/>
          <w:sz w:val="22"/>
          <w:szCs w:val="22"/>
        </w:rPr>
        <w:t xml:space="preserve"> Praxistest</w:t>
      </w:r>
      <w:r w:rsidR="001005A7">
        <w:rPr>
          <w:rFonts w:cs="Arial"/>
          <w:sz w:val="22"/>
          <w:szCs w:val="22"/>
        </w:rPr>
        <w:t>s</w:t>
      </w:r>
      <w:r w:rsidR="00F214D5">
        <w:rPr>
          <w:rFonts w:cs="Arial"/>
          <w:sz w:val="22"/>
          <w:szCs w:val="22"/>
        </w:rPr>
        <w:t xml:space="preserve"> </w:t>
      </w:r>
      <w:r w:rsidR="003E05F4">
        <w:rPr>
          <w:rFonts w:cs="Arial"/>
          <w:sz w:val="22"/>
          <w:szCs w:val="22"/>
        </w:rPr>
        <w:t>unter Beweis stellen</w:t>
      </w:r>
      <w:r w:rsidR="009B7972">
        <w:rPr>
          <w:rFonts w:cs="Arial"/>
          <w:sz w:val="22"/>
          <w:szCs w:val="22"/>
        </w:rPr>
        <w:t>.</w:t>
      </w:r>
      <w:r w:rsidR="00F214D5">
        <w:rPr>
          <w:rFonts w:cs="Arial"/>
          <w:sz w:val="22"/>
          <w:szCs w:val="22"/>
        </w:rPr>
        <w:t xml:space="preserve"> </w:t>
      </w:r>
      <w:r w:rsidR="00E9799A" w:rsidRPr="007F3A4D">
        <w:rPr>
          <w:sz w:val="22"/>
          <w:szCs w:val="22"/>
        </w:rPr>
        <w:t xml:space="preserve">Über mehr als </w:t>
      </w:r>
      <w:r w:rsidR="009E2FCB">
        <w:rPr>
          <w:sz w:val="22"/>
          <w:szCs w:val="22"/>
        </w:rPr>
        <w:t>eine Million</w:t>
      </w:r>
      <w:r w:rsidR="00E9799A" w:rsidRPr="007F3A4D">
        <w:rPr>
          <w:sz w:val="22"/>
          <w:szCs w:val="22"/>
        </w:rPr>
        <w:t xml:space="preserve"> Arbeitszyklen </w:t>
      </w:r>
      <w:r w:rsidR="00126BA3">
        <w:rPr>
          <w:sz w:val="22"/>
          <w:szCs w:val="22"/>
        </w:rPr>
        <w:t xml:space="preserve">hinweg </w:t>
      </w:r>
      <w:r w:rsidR="00E9799A" w:rsidRPr="007F3A4D">
        <w:rPr>
          <w:sz w:val="22"/>
          <w:szCs w:val="22"/>
        </w:rPr>
        <w:t xml:space="preserve">wurde </w:t>
      </w:r>
      <w:r w:rsidR="001005A7">
        <w:rPr>
          <w:sz w:val="22"/>
          <w:szCs w:val="22"/>
        </w:rPr>
        <w:t>der</w:t>
      </w:r>
      <w:r w:rsidR="00E6647F">
        <w:rPr>
          <w:sz w:val="22"/>
          <w:szCs w:val="22"/>
        </w:rPr>
        <w:t xml:space="preserve"> </w:t>
      </w:r>
      <w:r w:rsidR="00E9799A" w:rsidRPr="007F3A4D">
        <w:rPr>
          <w:sz w:val="22"/>
          <w:szCs w:val="22"/>
        </w:rPr>
        <w:t xml:space="preserve">neue BPF-P V8 geprüft und optimiert. </w:t>
      </w:r>
      <w:r w:rsidR="00F214D5">
        <w:rPr>
          <w:sz w:val="22"/>
          <w:szCs w:val="22"/>
        </w:rPr>
        <w:t>I</w:t>
      </w:r>
      <w:r w:rsidR="002702A3">
        <w:rPr>
          <w:sz w:val="22"/>
          <w:szCs w:val="22"/>
        </w:rPr>
        <w:t xml:space="preserve">m Praxistest </w:t>
      </w:r>
      <w:r w:rsidR="00F214D5">
        <w:rPr>
          <w:sz w:val="22"/>
          <w:szCs w:val="22"/>
        </w:rPr>
        <w:t>war e</w:t>
      </w:r>
      <w:r w:rsidR="001005A7">
        <w:rPr>
          <w:sz w:val="22"/>
          <w:szCs w:val="22"/>
        </w:rPr>
        <w:t>r</w:t>
      </w:r>
      <w:r w:rsidR="00F214D5">
        <w:rPr>
          <w:sz w:val="22"/>
          <w:szCs w:val="22"/>
        </w:rPr>
        <w:t xml:space="preserve"> </w:t>
      </w:r>
      <w:r w:rsidR="00597AFC" w:rsidRPr="007F3A4D">
        <w:rPr>
          <w:sz w:val="22"/>
          <w:szCs w:val="22"/>
        </w:rPr>
        <w:t>komplett wartungsfrei</w:t>
      </w:r>
      <w:r w:rsidR="00F214D5">
        <w:rPr>
          <w:sz w:val="22"/>
          <w:szCs w:val="22"/>
        </w:rPr>
        <w:t xml:space="preserve">, </w:t>
      </w:r>
      <w:r w:rsidR="00597AFC" w:rsidRPr="007F3A4D">
        <w:rPr>
          <w:sz w:val="22"/>
          <w:szCs w:val="22"/>
        </w:rPr>
        <w:t xml:space="preserve">lediglich die Linearführungsschlitten </w:t>
      </w:r>
      <w:r w:rsidR="00F214D5">
        <w:rPr>
          <w:sz w:val="22"/>
          <w:szCs w:val="22"/>
        </w:rPr>
        <w:t xml:space="preserve">mussten </w:t>
      </w:r>
      <w:r w:rsidR="00597AFC" w:rsidRPr="007F3A4D">
        <w:rPr>
          <w:sz w:val="22"/>
          <w:szCs w:val="22"/>
        </w:rPr>
        <w:t>nachgefettet und der Zahnriemen nachgespannt werden.</w:t>
      </w:r>
      <w:r w:rsidR="003E11BF">
        <w:rPr>
          <w:sz w:val="22"/>
          <w:szCs w:val="22"/>
        </w:rPr>
        <w:t xml:space="preserve"> </w:t>
      </w:r>
    </w:p>
    <w:p w14:paraId="43714689" w14:textId="5DA7C54D" w:rsidR="00DA2481" w:rsidRPr="00B52EDC" w:rsidRDefault="00DA2481" w:rsidP="00B52EDC">
      <w:pPr>
        <w:widowControl w:val="0"/>
        <w:autoSpaceDE w:val="0"/>
        <w:autoSpaceDN w:val="0"/>
        <w:adjustRightInd w:val="0"/>
        <w:spacing w:after="120" w:line="360" w:lineRule="auto"/>
        <w:rPr>
          <w:rFonts w:cs="Arial"/>
          <w:sz w:val="22"/>
          <w:szCs w:val="22"/>
        </w:rPr>
      </w:pPr>
      <w:r w:rsidRPr="00B52EDC">
        <w:rPr>
          <w:rFonts w:cs="Arial"/>
          <w:sz w:val="22"/>
          <w:szCs w:val="22"/>
        </w:rPr>
        <w:t xml:space="preserve">[Zum Formenträgersystem BFT-P V8 gibt es eine </w:t>
      </w:r>
      <w:r w:rsidR="00B52EDC">
        <w:rPr>
          <w:rFonts w:cs="Arial"/>
          <w:sz w:val="22"/>
          <w:szCs w:val="22"/>
        </w:rPr>
        <w:t>gesonderte</w:t>
      </w:r>
      <w:r w:rsidRPr="00B52EDC">
        <w:rPr>
          <w:rFonts w:cs="Arial"/>
          <w:sz w:val="22"/>
          <w:szCs w:val="22"/>
        </w:rPr>
        <w:t xml:space="preserve"> Pressemitteilung</w:t>
      </w:r>
      <w:r w:rsidR="00B52EDC" w:rsidRPr="00B52EDC">
        <w:rPr>
          <w:rFonts w:cs="Arial"/>
          <w:sz w:val="22"/>
          <w:szCs w:val="22"/>
        </w:rPr>
        <w:t xml:space="preserve"> unter </w:t>
      </w:r>
      <w:hyperlink r:id="rId9" w:history="1">
        <w:r w:rsidR="00220EC6" w:rsidRPr="00F135EF">
          <w:rPr>
            <w:rStyle w:val="Hyperlink"/>
            <w:rFonts w:cs="Arial"/>
            <w:b/>
            <w:bCs/>
            <w:sz w:val="22"/>
            <w:szCs w:val="22"/>
          </w:rPr>
          <w:t>https://www.auchkomm.com/aktuellepressetexte#PI_295</w:t>
        </w:r>
      </w:hyperlink>
      <w:bookmarkStart w:id="2" w:name="_GoBack"/>
      <w:bookmarkEnd w:id="2"/>
      <w:r w:rsidRPr="00B52EDC">
        <w:rPr>
          <w:rFonts w:cs="Arial"/>
          <w:sz w:val="22"/>
          <w:szCs w:val="22"/>
        </w:rPr>
        <w:t>]</w:t>
      </w:r>
    </w:p>
    <w:p w14:paraId="057DCA39" w14:textId="46B51E46" w:rsidR="000F6931" w:rsidRPr="00F214D5" w:rsidRDefault="00A47566" w:rsidP="003E11BF">
      <w:pPr>
        <w:spacing w:after="120" w:line="360" w:lineRule="auto"/>
        <w:rPr>
          <w:b/>
          <w:sz w:val="22"/>
          <w:szCs w:val="22"/>
        </w:rPr>
      </w:pPr>
      <w:r>
        <w:rPr>
          <w:b/>
          <w:sz w:val="22"/>
          <w:szCs w:val="22"/>
        </w:rPr>
        <w:t xml:space="preserve">Modell 2: </w:t>
      </w:r>
      <w:r w:rsidR="00B10403">
        <w:rPr>
          <w:b/>
          <w:sz w:val="22"/>
          <w:szCs w:val="22"/>
        </w:rPr>
        <w:t xml:space="preserve">Der </w:t>
      </w:r>
      <w:r w:rsidR="004F1645">
        <w:rPr>
          <w:b/>
          <w:sz w:val="22"/>
          <w:szCs w:val="22"/>
        </w:rPr>
        <w:t>„</w:t>
      </w:r>
      <w:r w:rsidR="00F214D5" w:rsidRPr="00F214D5">
        <w:rPr>
          <w:b/>
          <w:sz w:val="22"/>
          <w:szCs w:val="22"/>
        </w:rPr>
        <w:t>Pilkington</w:t>
      </w:r>
      <w:r w:rsidR="004F1645">
        <w:rPr>
          <w:b/>
          <w:sz w:val="22"/>
          <w:szCs w:val="22"/>
        </w:rPr>
        <w:t>“</w:t>
      </w:r>
      <w:r w:rsidR="00F214D5" w:rsidRPr="00F214D5">
        <w:rPr>
          <w:b/>
          <w:sz w:val="22"/>
          <w:szCs w:val="22"/>
        </w:rPr>
        <w:t>-BFT-P V10</w:t>
      </w:r>
      <w:r>
        <w:rPr>
          <w:b/>
          <w:sz w:val="22"/>
          <w:szCs w:val="22"/>
        </w:rPr>
        <w:t xml:space="preserve"> – </w:t>
      </w:r>
      <w:r w:rsidR="00F214D5" w:rsidRPr="008712D1">
        <w:rPr>
          <w:b/>
          <w:sz w:val="22"/>
          <w:szCs w:val="22"/>
        </w:rPr>
        <w:t xml:space="preserve">horizontal </w:t>
      </w:r>
      <w:r w:rsidR="00DD4087">
        <w:rPr>
          <w:b/>
          <w:sz w:val="22"/>
          <w:szCs w:val="22"/>
        </w:rPr>
        <w:t>umgießen</w:t>
      </w:r>
      <w:r w:rsidR="00F214D5" w:rsidRPr="008712D1">
        <w:rPr>
          <w:b/>
          <w:sz w:val="22"/>
          <w:szCs w:val="22"/>
        </w:rPr>
        <w:t xml:space="preserve"> mit</w:t>
      </w:r>
      <w:r>
        <w:rPr>
          <w:b/>
          <w:sz w:val="22"/>
          <w:szCs w:val="22"/>
        </w:rPr>
        <w:t xml:space="preserve"> seitlichem</w:t>
      </w:r>
      <w:r w:rsidR="00F214D5">
        <w:rPr>
          <w:b/>
          <w:sz w:val="22"/>
          <w:szCs w:val="22"/>
        </w:rPr>
        <w:t xml:space="preserve"> Shuttle</w:t>
      </w:r>
    </w:p>
    <w:p w14:paraId="05AF4224" w14:textId="1B4DBF74" w:rsidR="00126BA3" w:rsidRPr="009D41DA" w:rsidRDefault="00F214D5" w:rsidP="000C72B9">
      <w:pPr>
        <w:spacing w:after="120" w:line="360" w:lineRule="auto"/>
        <w:rPr>
          <w:sz w:val="22"/>
          <w:szCs w:val="22"/>
        </w:rPr>
      </w:pPr>
      <w:r>
        <w:rPr>
          <w:sz w:val="22"/>
          <w:szCs w:val="22"/>
        </w:rPr>
        <w:t xml:space="preserve">Als </w:t>
      </w:r>
      <w:r w:rsidR="00A47566">
        <w:rPr>
          <w:sz w:val="22"/>
          <w:szCs w:val="22"/>
        </w:rPr>
        <w:t xml:space="preserve">zweite </w:t>
      </w:r>
      <w:r>
        <w:rPr>
          <w:sz w:val="22"/>
          <w:szCs w:val="22"/>
        </w:rPr>
        <w:t xml:space="preserve">Modellalternative hat BBG </w:t>
      </w:r>
      <w:r w:rsidR="001005A7">
        <w:rPr>
          <w:sz w:val="22"/>
          <w:szCs w:val="22"/>
        </w:rPr>
        <w:t>den</w:t>
      </w:r>
      <w:r>
        <w:rPr>
          <w:sz w:val="22"/>
          <w:szCs w:val="22"/>
        </w:rPr>
        <w:t xml:space="preserve"> BFT-P V10 entwickelt</w:t>
      </w:r>
      <w:r w:rsidR="00002A1B">
        <w:rPr>
          <w:sz w:val="22"/>
          <w:szCs w:val="22"/>
        </w:rPr>
        <w:t>, eine Bestellung des Automobilzulieferers Pilkington.</w:t>
      </w:r>
      <w:r w:rsidR="00A47566">
        <w:rPr>
          <w:sz w:val="22"/>
          <w:szCs w:val="22"/>
        </w:rPr>
        <w:t xml:space="preserve"> Bei dem ebenfalls horizontalen Formenträgersystem fährt </w:t>
      </w:r>
      <w:r w:rsidR="009B7972">
        <w:rPr>
          <w:sz w:val="22"/>
          <w:szCs w:val="22"/>
        </w:rPr>
        <w:t xml:space="preserve">als Neuheit </w:t>
      </w:r>
      <w:r w:rsidR="00A47566">
        <w:rPr>
          <w:sz w:val="22"/>
          <w:szCs w:val="22"/>
        </w:rPr>
        <w:t>ein Shuttle das Werkzeug nach dem PUR-Umgie</w:t>
      </w:r>
      <w:r w:rsidR="001005A7">
        <w:rPr>
          <w:sz w:val="22"/>
          <w:szCs w:val="22"/>
        </w:rPr>
        <w:t>ß</w:t>
      </w:r>
      <w:r w:rsidR="00A47566">
        <w:rPr>
          <w:sz w:val="22"/>
          <w:szCs w:val="22"/>
        </w:rPr>
        <w:t>en des Glases seitlich aus de</w:t>
      </w:r>
      <w:r w:rsidR="001005A7">
        <w:rPr>
          <w:sz w:val="22"/>
          <w:szCs w:val="22"/>
        </w:rPr>
        <w:t xml:space="preserve">m </w:t>
      </w:r>
      <w:r w:rsidR="00A47566">
        <w:rPr>
          <w:sz w:val="22"/>
          <w:szCs w:val="22"/>
        </w:rPr>
        <w:t xml:space="preserve">Trägergestell heraus. </w:t>
      </w:r>
      <w:r w:rsidR="009D41DA">
        <w:rPr>
          <w:sz w:val="22"/>
          <w:szCs w:val="22"/>
        </w:rPr>
        <w:t xml:space="preserve">So können </w:t>
      </w:r>
      <w:r w:rsidR="009D41DA" w:rsidRPr="009D41DA">
        <w:rPr>
          <w:sz w:val="22"/>
          <w:szCs w:val="22"/>
        </w:rPr>
        <w:t xml:space="preserve">die obere und die untere Werkzeughälfte von zwei </w:t>
      </w:r>
      <w:r w:rsidR="00A47566">
        <w:rPr>
          <w:sz w:val="22"/>
          <w:szCs w:val="22"/>
        </w:rPr>
        <w:t xml:space="preserve">Werkern gleichzeitig </w:t>
      </w:r>
      <w:r w:rsidR="009D41DA" w:rsidRPr="009D41DA">
        <w:rPr>
          <w:sz w:val="22"/>
          <w:szCs w:val="22"/>
        </w:rPr>
        <w:t>gerüstet werden.</w:t>
      </w:r>
      <w:r w:rsidR="008428A3">
        <w:rPr>
          <w:sz w:val="22"/>
          <w:szCs w:val="22"/>
        </w:rPr>
        <w:t xml:space="preserve"> </w:t>
      </w:r>
      <w:r w:rsidR="00B2608E">
        <w:rPr>
          <w:sz w:val="22"/>
          <w:szCs w:val="22"/>
        </w:rPr>
        <w:t xml:space="preserve">Da das </w:t>
      </w:r>
      <w:r w:rsidR="00126BA3">
        <w:rPr>
          <w:sz w:val="22"/>
          <w:szCs w:val="22"/>
        </w:rPr>
        <w:t>S</w:t>
      </w:r>
      <w:r w:rsidR="00B2608E">
        <w:rPr>
          <w:sz w:val="22"/>
          <w:szCs w:val="22"/>
        </w:rPr>
        <w:t xml:space="preserve">ystem von </w:t>
      </w:r>
      <w:r w:rsidR="00B2608E" w:rsidRPr="00413954">
        <w:rPr>
          <w:sz w:val="22"/>
          <w:szCs w:val="22"/>
        </w:rPr>
        <w:t xml:space="preserve">vorne und hinten frei zugänglich ist, </w:t>
      </w:r>
      <w:r w:rsidR="00B2608E">
        <w:rPr>
          <w:sz w:val="22"/>
          <w:szCs w:val="22"/>
        </w:rPr>
        <w:t xml:space="preserve">lassen sich </w:t>
      </w:r>
      <w:r w:rsidR="00E6647F">
        <w:rPr>
          <w:sz w:val="22"/>
          <w:szCs w:val="22"/>
        </w:rPr>
        <w:t xml:space="preserve">außerdem </w:t>
      </w:r>
      <w:r w:rsidR="00B2608E" w:rsidRPr="00413954">
        <w:rPr>
          <w:sz w:val="22"/>
          <w:szCs w:val="22"/>
        </w:rPr>
        <w:t xml:space="preserve">Zu- und Abführsysteme für Bauteile, Einlegeteile und Werkzeuge </w:t>
      </w:r>
      <w:r w:rsidR="00B2608E">
        <w:rPr>
          <w:sz w:val="22"/>
          <w:szCs w:val="22"/>
        </w:rPr>
        <w:t xml:space="preserve">rasch </w:t>
      </w:r>
      <w:r w:rsidR="00B2608E" w:rsidRPr="00413954">
        <w:rPr>
          <w:sz w:val="22"/>
          <w:szCs w:val="22"/>
        </w:rPr>
        <w:t>integrier</w:t>
      </w:r>
      <w:r w:rsidR="00B2608E">
        <w:rPr>
          <w:sz w:val="22"/>
          <w:szCs w:val="22"/>
        </w:rPr>
        <w:t>en</w:t>
      </w:r>
      <w:r w:rsidR="00126BA3">
        <w:rPr>
          <w:sz w:val="22"/>
          <w:szCs w:val="22"/>
        </w:rPr>
        <w:t xml:space="preserve">. </w:t>
      </w:r>
      <w:r w:rsidR="00EA75FA">
        <w:rPr>
          <w:sz w:val="22"/>
          <w:szCs w:val="22"/>
        </w:rPr>
        <w:t xml:space="preserve">Bei Bedarf </w:t>
      </w:r>
      <w:r w:rsidR="00126BA3">
        <w:rPr>
          <w:sz w:val="22"/>
          <w:szCs w:val="22"/>
        </w:rPr>
        <w:t>kann mit dem BFT-P V</w:t>
      </w:r>
      <w:r w:rsidR="00A47566">
        <w:rPr>
          <w:sz w:val="22"/>
          <w:szCs w:val="22"/>
        </w:rPr>
        <w:t>10</w:t>
      </w:r>
      <w:r w:rsidR="00126BA3">
        <w:rPr>
          <w:sz w:val="22"/>
          <w:szCs w:val="22"/>
        </w:rPr>
        <w:t xml:space="preserve"> auch vollautomatisch gefertigt werden, beispiel</w:t>
      </w:r>
      <w:r w:rsidR="0052792B">
        <w:rPr>
          <w:sz w:val="22"/>
          <w:szCs w:val="22"/>
        </w:rPr>
        <w:t>s</w:t>
      </w:r>
      <w:r w:rsidR="00126BA3">
        <w:rPr>
          <w:sz w:val="22"/>
          <w:szCs w:val="22"/>
        </w:rPr>
        <w:t>weise mithilfe eines Roboters, der</w:t>
      </w:r>
      <w:r w:rsidR="00126BA3" w:rsidRPr="00413954">
        <w:rPr>
          <w:sz w:val="22"/>
          <w:szCs w:val="22"/>
        </w:rPr>
        <w:t xml:space="preserve"> Werkstücke einleg</w:t>
      </w:r>
      <w:r w:rsidR="00126BA3">
        <w:rPr>
          <w:sz w:val="22"/>
          <w:szCs w:val="22"/>
        </w:rPr>
        <w:t>t</w:t>
      </w:r>
      <w:r w:rsidR="00126BA3" w:rsidRPr="00413954">
        <w:rPr>
          <w:sz w:val="22"/>
          <w:szCs w:val="22"/>
        </w:rPr>
        <w:t xml:space="preserve"> und entn</w:t>
      </w:r>
      <w:r w:rsidR="00126BA3">
        <w:rPr>
          <w:sz w:val="22"/>
          <w:szCs w:val="22"/>
        </w:rPr>
        <w:t>immt</w:t>
      </w:r>
      <w:r w:rsidR="00126BA3" w:rsidRPr="00413954">
        <w:rPr>
          <w:sz w:val="22"/>
          <w:szCs w:val="22"/>
        </w:rPr>
        <w:t>.</w:t>
      </w:r>
    </w:p>
    <w:p w14:paraId="529B1DC0" w14:textId="3E160D64" w:rsidR="00C70C4B" w:rsidRPr="00A47566" w:rsidRDefault="00A47566" w:rsidP="00556CCA">
      <w:pPr>
        <w:spacing w:after="120" w:line="360" w:lineRule="auto"/>
        <w:outlineLvl w:val="0"/>
        <w:rPr>
          <w:b/>
          <w:sz w:val="22"/>
          <w:szCs w:val="22"/>
        </w:rPr>
      </w:pPr>
      <w:r>
        <w:rPr>
          <w:b/>
          <w:sz w:val="22"/>
          <w:szCs w:val="22"/>
        </w:rPr>
        <w:t xml:space="preserve">Modell 3: </w:t>
      </w:r>
      <w:r w:rsidR="001005A7">
        <w:rPr>
          <w:b/>
          <w:sz w:val="22"/>
          <w:szCs w:val="22"/>
        </w:rPr>
        <w:t xml:space="preserve">Konzeptstudie </w:t>
      </w:r>
      <w:r>
        <w:rPr>
          <w:b/>
          <w:sz w:val="22"/>
          <w:szCs w:val="22"/>
        </w:rPr>
        <w:t>K</w:t>
      </w:r>
      <w:r w:rsidRPr="00A47566">
        <w:rPr>
          <w:b/>
          <w:sz w:val="22"/>
          <w:szCs w:val="22"/>
        </w:rPr>
        <w:t xml:space="preserve"> </w:t>
      </w:r>
      <w:r>
        <w:rPr>
          <w:b/>
          <w:sz w:val="22"/>
          <w:szCs w:val="22"/>
        </w:rPr>
        <w:t xml:space="preserve">3 – </w:t>
      </w:r>
      <w:r w:rsidRPr="008712D1">
        <w:rPr>
          <w:b/>
          <w:sz w:val="22"/>
          <w:szCs w:val="22"/>
        </w:rPr>
        <w:t xml:space="preserve">horizontal </w:t>
      </w:r>
      <w:r w:rsidR="00DD4087">
        <w:rPr>
          <w:b/>
          <w:sz w:val="22"/>
          <w:szCs w:val="22"/>
        </w:rPr>
        <w:t>umgießen</w:t>
      </w:r>
      <w:r w:rsidRPr="008712D1">
        <w:rPr>
          <w:b/>
          <w:sz w:val="22"/>
          <w:szCs w:val="22"/>
        </w:rPr>
        <w:t xml:space="preserve"> mit</w:t>
      </w:r>
      <w:r>
        <w:rPr>
          <w:b/>
          <w:sz w:val="22"/>
          <w:szCs w:val="22"/>
        </w:rPr>
        <w:t xml:space="preserve"> vor- und zurückfahrendem Shuttle</w:t>
      </w:r>
    </w:p>
    <w:p w14:paraId="2D9E3188" w14:textId="3A54E84E" w:rsidR="00C70C4B" w:rsidRDefault="00A47566" w:rsidP="00556CCA">
      <w:pPr>
        <w:spacing w:after="120" w:line="360" w:lineRule="auto"/>
        <w:outlineLvl w:val="0"/>
        <w:rPr>
          <w:sz w:val="22"/>
          <w:szCs w:val="22"/>
        </w:rPr>
      </w:pPr>
      <w:r>
        <w:rPr>
          <w:sz w:val="22"/>
          <w:szCs w:val="22"/>
        </w:rPr>
        <w:t xml:space="preserve">Das dritte Modell, die Konzeptstudie K3, ist </w:t>
      </w:r>
      <w:r w:rsidR="006451B7">
        <w:rPr>
          <w:sz w:val="22"/>
          <w:szCs w:val="22"/>
        </w:rPr>
        <w:t xml:space="preserve">ähnlich wie der </w:t>
      </w:r>
      <w:r>
        <w:rPr>
          <w:sz w:val="22"/>
          <w:szCs w:val="22"/>
        </w:rPr>
        <w:t xml:space="preserve">BFT-P V10. </w:t>
      </w:r>
      <w:r w:rsidR="00A54ED1">
        <w:rPr>
          <w:sz w:val="22"/>
          <w:szCs w:val="22"/>
        </w:rPr>
        <w:t xml:space="preserve">Wie dieser </w:t>
      </w:r>
      <w:r w:rsidR="00DD4087">
        <w:rPr>
          <w:sz w:val="22"/>
          <w:szCs w:val="22"/>
        </w:rPr>
        <w:t>umgießt</w:t>
      </w:r>
      <w:r>
        <w:rPr>
          <w:sz w:val="22"/>
          <w:szCs w:val="22"/>
        </w:rPr>
        <w:t xml:space="preserve"> </w:t>
      </w:r>
      <w:r w:rsidR="00A54ED1">
        <w:rPr>
          <w:sz w:val="22"/>
          <w:szCs w:val="22"/>
        </w:rPr>
        <w:t>sie horizontal und ist ebenfalls mit einem Shuttle ausgestattet, das sich allerdings vor- und zurückbewegt. So kommt das Werkzeug zu</w:t>
      </w:r>
      <w:r w:rsidR="003B5FE4">
        <w:rPr>
          <w:sz w:val="22"/>
          <w:szCs w:val="22"/>
        </w:rPr>
        <w:t xml:space="preserve"> de</w:t>
      </w:r>
      <w:r w:rsidR="00A54ED1">
        <w:rPr>
          <w:sz w:val="22"/>
          <w:szCs w:val="22"/>
        </w:rPr>
        <w:t>m Bediener hin.</w:t>
      </w:r>
    </w:p>
    <w:p w14:paraId="6C6C07B2" w14:textId="41A49DB9" w:rsidR="00A54ED1" w:rsidRPr="00A54ED1" w:rsidRDefault="00A54ED1" w:rsidP="00556CCA">
      <w:pPr>
        <w:spacing w:after="120" w:line="360" w:lineRule="auto"/>
        <w:outlineLvl w:val="0"/>
        <w:rPr>
          <w:b/>
          <w:sz w:val="22"/>
          <w:szCs w:val="22"/>
        </w:rPr>
      </w:pPr>
      <w:r>
        <w:rPr>
          <w:b/>
          <w:sz w:val="22"/>
          <w:szCs w:val="22"/>
        </w:rPr>
        <w:t>Modell 4: D</w:t>
      </w:r>
      <w:r w:rsidR="009B7972">
        <w:rPr>
          <w:b/>
          <w:sz w:val="22"/>
          <w:szCs w:val="22"/>
        </w:rPr>
        <w:t>ie</w:t>
      </w:r>
      <w:r>
        <w:rPr>
          <w:b/>
          <w:sz w:val="22"/>
          <w:szCs w:val="22"/>
        </w:rPr>
        <w:t xml:space="preserve"> 1:1-</w:t>
      </w:r>
      <w:r w:rsidR="009B7972">
        <w:rPr>
          <w:b/>
          <w:sz w:val="22"/>
          <w:szCs w:val="22"/>
        </w:rPr>
        <w:t>Konzeptstudie</w:t>
      </w:r>
      <w:r>
        <w:rPr>
          <w:b/>
          <w:sz w:val="22"/>
          <w:szCs w:val="22"/>
        </w:rPr>
        <w:t xml:space="preserve"> K4 – vertikal </w:t>
      </w:r>
      <w:r w:rsidR="00DD4087">
        <w:rPr>
          <w:b/>
          <w:sz w:val="22"/>
          <w:szCs w:val="22"/>
        </w:rPr>
        <w:t>umgießen</w:t>
      </w:r>
      <w:r>
        <w:rPr>
          <w:b/>
          <w:sz w:val="22"/>
          <w:szCs w:val="22"/>
        </w:rPr>
        <w:t xml:space="preserve"> und horizontal</w:t>
      </w:r>
      <w:r w:rsidRPr="00A54ED1">
        <w:rPr>
          <w:b/>
          <w:sz w:val="22"/>
          <w:szCs w:val="22"/>
        </w:rPr>
        <w:t xml:space="preserve"> öffnen</w:t>
      </w:r>
    </w:p>
    <w:p w14:paraId="0EED4ED4" w14:textId="7573EABC" w:rsidR="00C70C4B" w:rsidRDefault="003B5FE4" w:rsidP="00A54ED1">
      <w:pPr>
        <w:spacing w:after="120" w:line="360" w:lineRule="auto"/>
        <w:outlineLvl w:val="0"/>
        <w:rPr>
          <w:sz w:val="22"/>
          <w:szCs w:val="22"/>
        </w:rPr>
      </w:pPr>
      <w:r>
        <w:rPr>
          <w:sz w:val="22"/>
          <w:szCs w:val="22"/>
        </w:rPr>
        <w:t>D</w:t>
      </w:r>
      <w:r w:rsidR="001005A7">
        <w:rPr>
          <w:sz w:val="22"/>
          <w:szCs w:val="22"/>
        </w:rPr>
        <w:t>ie</w:t>
      </w:r>
      <w:r>
        <w:rPr>
          <w:sz w:val="22"/>
          <w:szCs w:val="22"/>
        </w:rPr>
        <w:t xml:space="preserve"> Konzeptstudie K4 wagt mit dem vertikalen </w:t>
      </w:r>
      <w:r w:rsidR="00DD4087">
        <w:rPr>
          <w:sz w:val="22"/>
          <w:szCs w:val="22"/>
        </w:rPr>
        <w:t>Umgießen</w:t>
      </w:r>
      <w:r>
        <w:rPr>
          <w:sz w:val="22"/>
          <w:szCs w:val="22"/>
        </w:rPr>
        <w:t xml:space="preserve"> einen radikalen Bruch </w:t>
      </w:r>
      <w:r w:rsidR="001005A7">
        <w:rPr>
          <w:sz w:val="22"/>
          <w:szCs w:val="22"/>
        </w:rPr>
        <w:t>gegenüber</w:t>
      </w:r>
      <w:r>
        <w:rPr>
          <w:sz w:val="22"/>
          <w:szCs w:val="22"/>
        </w:rPr>
        <w:t xml:space="preserve"> den ersten drei Modellen. Auf dem </w:t>
      </w:r>
      <w:proofErr w:type="spellStart"/>
      <w:r>
        <w:rPr>
          <w:sz w:val="22"/>
          <w:szCs w:val="22"/>
        </w:rPr>
        <w:t>Ergonomieforum</w:t>
      </w:r>
      <w:proofErr w:type="spellEnd"/>
      <w:r>
        <w:rPr>
          <w:sz w:val="22"/>
          <w:szCs w:val="22"/>
        </w:rPr>
        <w:t xml:space="preserve"> wurden Teilkomponenten </w:t>
      </w:r>
      <w:r w:rsidR="009B7972">
        <w:rPr>
          <w:sz w:val="22"/>
          <w:szCs w:val="22"/>
        </w:rPr>
        <w:t xml:space="preserve">in </w:t>
      </w:r>
      <w:r>
        <w:rPr>
          <w:sz w:val="22"/>
          <w:szCs w:val="22"/>
        </w:rPr>
        <w:t xml:space="preserve">Originalgröße gezeigt: Interessenten konnten sich zwischen den beiden 2,5 m hohen und 1,6 m tiefen Formaufspannplatten bewegen, die im Abstand von eineinhalb Metern parallel zueinander aufgestellt waren. </w:t>
      </w:r>
      <w:r w:rsidR="009B7972">
        <w:rPr>
          <w:sz w:val="22"/>
          <w:szCs w:val="22"/>
        </w:rPr>
        <w:t xml:space="preserve">Zum Umgießen von Gläsern fahren die Platten mit den aufgespannten Werkzeugen horizontal aufeinander zu. </w:t>
      </w:r>
      <w:r>
        <w:rPr>
          <w:sz w:val="22"/>
          <w:szCs w:val="22"/>
        </w:rPr>
        <w:t xml:space="preserve">Die </w:t>
      </w:r>
      <w:r w:rsidR="009B7972">
        <w:rPr>
          <w:sz w:val="22"/>
          <w:szCs w:val="22"/>
        </w:rPr>
        <w:t xml:space="preserve">produktionstypischen </w:t>
      </w:r>
      <w:r>
        <w:rPr>
          <w:sz w:val="22"/>
          <w:szCs w:val="22"/>
        </w:rPr>
        <w:t>Plattentemperaturen von 80</w:t>
      </w:r>
      <w:r w:rsidR="009B7972">
        <w:rPr>
          <w:sz w:val="22"/>
          <w:szCs w:val="22"/>
        </w:rPr>
        <w:t> </w:t>
      </w:r>
      <w:r>
        <w:rPr>
          <w:rFonts w:cs="Arial"/>
          <w:sz w:val="22"/>
          <w:szCs w:val="22"/>
        </w:rPr>
        <w:t>º</w:t>
      </w:r>
      <w:r>
        <w:rPr>
          <w:sz w:val="22"/>
          <w:szCs w:val="22"/>
        </w:rPr>
        <w:t>C vermittelten den Besucher</w:t>
      </w:r>
      <w:r w:rsidR="00C3762D">
        <w:rPr>
          <w:sz w:val="22"/>
          <w:szCs w:val="22"/>
        </w:rPr>
        <w:t>n</w:t>
      </w:r>
      <w:r>
        <w:rPr>
          <w:sz w:val="22"/>
          <w:szCs w:val="22"/>
        </w:rPr>
        <w:t xml:space="preserve"> einen </w:t>
      </w:r>
      <w:r w:rsidR="009B7972">
        <w:rPr>
          <w:sz w:val="22"/>
          <w:szCs w:val="22"/>
        </w:rPr>
        <w:t xml:space="preserve">realistischen </w:t>
      </w:r>
      <w:r>
        <w:rPr>
          <w:sz w:val="22"/>
          <w:szCs w:val="22"/>
        </w:rPr>
        <w:t>Eindruck von der Arbeitsatmosphäre des Bedieners.</w:t>
      </w:r>
      <w:r w:rsidR="00C3762D">
        <w:rPr>
          <w:sz w:val="22"/>
          <w:szCs w:val="22"/>
        </w:rPr>
        <w:t xml:space="preserve"> </w:t>
      </w:r>
    </w:p>
    <w:p w14:paraId="216B6C48" w14:textId="21E2ED5A" w:rsidR="00A54ED1" w:rsidRPr="00A54ED1" w:rsidRDefault="00A54ED1" w:rsidP="00A54ED1">
      <w:pPr>
        <w:spacing w:after="120" w:line="360" w:lineRule="auto"/>
        <w:outlineLvl w:val="0"/>
        <w:rPr>
          <w:b/>
          <w:sz w:val="22"/>
          <w:szCs w:val="22"/>
        </w:rPr>
      </w:pPr>
      <w:r>
        <w:rPr>
          <w:b/>
          <w:sz w:val="22"/>
          <w:szCs w:val="22"/>
        </w:rPr>
        <w:lastRenderedPageBreak/>
        <w:t>Modell 5: D</w:t>
      </w:r>
      <w:r w:rsidR="009B7972">
        <w:rPr>
          <w:b/>
          <w:sz w:val="22"/>
          <w:szCs w:val="22"/>
        </w:rPr>
        <w:t>ie</w:t>
      </w:r>
      <w:r>
        <w:rPr>
          <w:b/>
          <w:sz w:val="22"/>
          <w:szCs w:val="22"/>
        </w:rPr>
        <w:t xml:space="preserve"> 1:1-„Buch</w:t>
      </w:r>
      <w:r w:rsidR="009B7972">
        <w:rPr>
          <w:b/>
          <w:sz w:val="22"/>
          <w:szCs w:val="22"/>
        </w:rPr>
        <w:t>modell-Konzeptstudie</w:t>
      </w:r>
      <w:r>
        <w:rPr>
          <w:b/>
          <w:sz w:val="22"/>
          <w:szCs w:val="22"/>
        </w:rPr>
        <w:t xml:space="preserve">“ K5 – vertikal </w:t>
      </w:r>
      <w:r w:rsidR="00DD4087">
        <w:rPr>
          <w:b/>
          <w:sz w:val="22"/>
          <w:szCs w:val="22"/>
        </w:rPr>
        <w:t>umgießen</w:t>
      </w:r>
      <w:r>
        <w:rPr>
          <w:b/>
          <w:sz w:val="22"/>
          <w:szCs w:val="22"/>
        </w:rPr>
        <w:t xml:space="preserve">, rotierend </w:t>
      </w:r>
      <w:r w:rsidRPr="00A54ED1">
        <w:rPr>
          <w:b/>
          <w:sz w:val="22"/>
          <w:szCs w:val="22"/>
        </w:rPr>
        <w:t>öffnen</w:t>
      </w:r>
      <w:r>
        <w:rPr>
          <w:b/>
          <w:sz w:val="22"/>
          <w:szCs w:val="22"/>
        </w:rPr>
        <w:t xml:space="preserve"> und schließen</w:t>
      </w:r>
    </w:p>
    <w:p w14:paraId="64F01B5A" w14:textId="77F3CDC3" w:rsidR="00A54ED1" w:rsidRDefault="00C3762D" w:rsidP="00C3762D">
      <w:pPr>
        <w:spacing w:after="120" w:line="360" w:lineRule="auto"/>
        <w:outlineLvl w:val="0"/>
        <w:rPr>
          <w:sz w:val="22"/>
          <w:szCs w:val="22"/>
        </w:rPr>
      </w:pPr>
      <w:r>
        <w:rPr>
          <w:sz w:val="22"/>
          <w:szCs w:val="22"/>
        </w:rPr>
        <w:t xml:space="preserve">Wie ein stehendes Buch öffnet und schließt </w:t>
      </w:r>
      <w:r w:rsidR="001005A7">
        <w:rPr>
          <w:sz w:val="22"/>
          <w:szCs w:val="22"/>
        </w:rPr>
        <w:t xml:space="preserve">sich </w:t>
      </w:r>
      <w:r>
        <w:rPr>
          <w:sz w:val="22"/>
          <w:szCs w:val="22"/>
        </w:rPr>
        <w:t xml:space="preserve">die ebenfalls vertikal </w:t>
      </w:r>
      <w:r w:rsidR="00DD4087">
        <w:rPr>
          <w:sz w:val="22"/>
          <w:szCs w:val="22"/>
        </w:rPr>
        <w:t>umgießende</w:t>
      </w:r>
      <w:r>
        <w:rPr>
          <w:sz w:val="22"/>
          <w:szCs w:val="22"/>
        </w:rPr>
        <w:t xml:space="preserve"> Konzeptstudie K5, die </w:t>
      </w:r>
      <w:r w:rsidR="009B7972">
        <w:rPr>
          <w:sz w:val="22"/>
          <w:szCs w:val="22"/>
        </w:rPr>
        <w:t xml:space="preserve">auf dem </w:t>
      </w:r>
      <w:proofErr w:type="spellStart"/>
      <w:r w:rsidR="009B7972">
        <w:rPr>
          <w:sz w:val="22"/>
          <w:szCs w:val="22"/>
        </w:rPr>
        <w:t>Ergonomieforum</w:t>
      </w:r>
      <w:proofErr w:type="spellEnd"/>
      <w:r w:rsidR="009B7972">
        <w:rPr>
          <w:sz w:val="22"/>
          <w:szCs w:val="22"/>
        </w:rPr>
        <w:t xml:space="preserve"> </w:t>
      </w:r>
      <w:r>
        <w:rPr>
          <w:sz w:val="22"/>
          <w:szCs w:val="22"/>
        </w:rPr>
        <w:t>als 1:1-Vollmodell aus Holz präsentiert wurde. Die beiden Formaufspannplatten sind an einer stehenden Achse befestigt, die sich zum Rüsten öffnen</w:t>
      </w:r>
      <w:r w:rsidR="001005A7">
        <w:rPr>
          <w:sz w:val="22"/>
          <w:szCs w:val="22"/>
        </w:rPr>
        <w:t xml:space="preserve"> lässt</w:t>
      </w:r>
      <w:r>
        <w:rPr>
          <w:sz w:val="22"/>
          <w:szCs w:val="22"/>
        </w:rPr>
        <w:t>, so dass der Bediener problemlos Zugang zu allen Bereichen des Werkzeugs hat.</w:t>
      </w:r>
    </w:p>
    <w:p w14:paraId="2C216E56" w14:textId="14170967" w:rsidR="00C3762D" w:rsidRPr="00CE3AE1" w:rsidRDefault="00CE3AE1" w:rsidP="00CE3AE1">
      <w:pPr>
        <w:spacing w:after="120" w:line="360" w:lineRule="auto"/>
        <w:rPr>
          <w:b/>
          <w:sz w:val="22"/>
          <w:szCs w:val="22"/>
        </w:rPr>
      </w:pPr>
      <w:r w:rsidRPr="00CE3AE1">
        <w:rPr>
          <w:b/>
          <w:sz w:val="22"/>
          <w:szCs w:val="22"/>
        </w:rPr>
        <w:t>Ergonomie</w:t>
      </w:r>
      <w:r>
        <w:rPr>
          <w:b/>
          <w:sz w:val="22"/>
          <w:szCs w:val="22"/>
        </w:rPr>
        <w:t>,</w:t>
      </w:r>
      <w:r w:rsidRPr="00CE3AE1">
        <w:rPr>
          <w:b/>
          <w:sz w:val="22"/>
          <w:szCs w:val="22"/>
        </w:rPr>
        <w:t xml:space="preserve"> </w:t>
      </w:r>
      <w:r>
        <w:rPr>
          <w:b/>
          <w:sz w:val="22"/>
          <w:szCs w:val="22"/>
        </w:rPr>
        <w:t xml:space="preserve">Produktivität </w:t>
      </w:r>
      <w:r w:rsidRPr="00CE3AE1">
        <w:rPr>
          <w:b/>
          <w:sz w:val="22"/>
          <w:szCs w:val="22"/>
        </w:rPr>
        <w:t>und Sicherheit</w:t>
      </w:r>
    </w:p>
    <w:p w14:paraId="7C3BF5AC" w14:textId="3A4208D0" w:rsidR="0087609B" w:rsidRDefault="00B52EDC" w:rsidP="00C3762D">
      <w:pPr>
        <w:spacing w:after="120" w:line="360" w:lineRule="auto"/>
        <w:outlineLvl w:val="0"/>
        <w:rPr>
          <w:sz w:val="22"/>
          <w:szCs w:val="22"/>
        </w:rPr>
      </w:pPr>
      <w:r>
        <w:rPr>
          <w:sz w:val="22"/>
          <w:szCs w:val="22"/>
        </w:rPr>
        <w:t>D</w:t>
      </w:r>
      <w:r w:rsidR="009B7972">
        <w:rPr>
          <w:sz w:val="22"/>
          <w:szCs w:val="22"/>
        </w:rPr>
        <w:t xml:space="preserve">en </w:t>
      </w:r>
      <w:r w:rsidR="00CE3AE1">
        <w:rPr>
          <w:sz w:val="22"/>
          <w:szCs w:val="22"/>
        </w:rPr>
        <w:t>BBG-Konstrukteu</w:t>
      </w:r>
      <w:r w:rsidR="00700045">
        <w:rPr>
          <w:sz w:val="22"/>
          <w:szCs w:val="22"/>
        </w:rPr>
        <w:t>ren</w:t>
      </w:r>
      <w:r w:rsidRPr="00B52EDC">
        <w:rPr>
          <w:sz w:val="22"/>
          <w:szCs w:val="22"/>
        </w:rPr>
        <w:t xml:space="preserve"> </w:t>
      </w:r>
      <w:r>
        <w:rPr>
          <w:sz w:val="22"/>
          <w:szCs w:val="22"/>
        </w:rPr>
        <w:t>gelang es</w:t>
      </w:r>
      <w:r w:rsidRPr="00B52EDC">
        <w:rPr>
          <w:sz w:val="22"/>
          <w:szCs w:val="22"/>
        </w:rPr>
        <w:t xml:space="preserve"> </w:t>
      </w:r>
      <w:r>
        <w:rPr>
          <w:sz w:val="22"/>
          <w:szCs w:val="22"/>
        </w:rPr>
        <w:t>bei allen Formenträgersystemen</w:t>
      </w:r>
      <w:r w:rsidR="00700045">
        <w:rPr>
          <w:sz w:val="22"/>
          <w:szCs w:val="22"/>
        </w:rPr>
        <w:t xml:space="preserve">, die Massen der beweglichen Teile </w:t>
      </w:r>
      <w:r>
        <w:rPr>
          <w:sz w:val="22"/>
          <w:szCs w:val="22"/>
        </w:rPr>
        <w:t xml:space="preserve">mit Hilfe Finiter-Elemente-Methoden </w:t>
      </w:r>
      <w:r w:rsidR="00700045">
        <w:rPr>
          <w:sz w:val="22"/>
          <w:szCs w:val="22"/>
        </w:rPr>
        <w:t>um durchschnittlich ein Viertel zu senken. „</w:t>
      </w:r>
      <w:r w:rsidR="009B7972">
        <w:rPr>
          <w:sz w:val="22"/>
          <w:szCs w:val="22"/>
        </w:rPr>
        <w:t xml:space="preserve">Im Verbund mit den </w:t>
      </w:r>
      <w:r w:rsidR="00700045">
        <w:rPr>
          <w:sz w:val="22"/>
          <w:szCs w:val="22"/>
        </w:rPr>
        <w:t>entsprechend dimensionierten Antrieben sind wir in der Lage, hochdynamische Formenträger zu bauen, wie das Beispiel BFT-P V8 zeigt“</w:t>
      </w:r>
      <w:r w:rsidR="009B7972">
        <w:rPr>
          <w:sz w:val="22"/>
          <w:szCs w:val="22"/>
        </w:rPr>
        <w:t xml:space="preserve">, erklärt Oliver Weiß. </w:t>
      </w:r>
      <w:r w:rsidR="000A5214">
        <w:rPr>
          <w:sz w:val="22"/>
          <w:szCs w:val="22"/>
        </w:rPr>
        <w:t>Angetrieben werden die elektrischen Formenträgersysteme über w</w:t>
      </w:r>
      <w:r w:rsidR="00B11C3F">
        <w:rPr>
          <w:sz w:val="22"/>
          <w:szCs w:val="22"/>
        </w:rPr>
        <w:t>artungsfreie Zahnr</w:t>
      </w:r>
      <w:r w:rsidR="000A5214">
        <w:rPr>
          <w:sz w:val="22"/>
          <w:szCs w:val="22"/>
        </w:rPr>
        <w:t xml:space="preserve">iemen. </w:t>
      </w:r>
    </w:p>
    <w:p w14:paraId="3BCBDC5C" w14:textId="2A42BDC4" w:rsidR="002D33B7" w:rsidRPr="00B10403" w:rsidRDefault="002D33B7" w:rsidP="00F214D5">
      <w:pPr>
        <w:spacing w:after="120" w:line="360" w:lineRule="auto"/>
        <w:rPr>
          <w:sz w:val="22"/>
          <w:szCs w:val="22"/>
        </w:rPr>
      </w:pPr>
      <w:r>
        <w:rPr>
          <w:sz w:val="22"/>
          <w:szCs w:val="22"/>
        </w:rPr>
        <w:t xml:space="preserve">Alle Formenträgersysteme sind mit der </w:t>
      </w:r>
      <w:r w:rsidR="00B10403">
        <w:rPr>
          <w:sz w:val="22"/>
          <w:szCs w:val="22"/>
        </w:rPr>
        <w:t>neuen nutzerfreundliche</w:t>
      </w:r>
      <w:r w:rsidR="00725ACC">
        <w:rPr>
          <w:sz w:val="22"/>
          <w:szCs w:val="22"/>
        </w:rPr>
        <w:t>n</w:t>
      </w:r>
      <w:r w:rsidR="00B10403">
        <w:rPr>
          <w:sz w:val="22"/>
          <w:szCs w:val="22"/>
        </w:rPr>
        <w:t xml:space="preserve"> Bedienoberfläche </w:t>
      </w:r>
      <w:r>
        <w:rPr>
          <w:sz w:val="22"/>
          <w:szCs w:val="22"/>
        </w:rPr>
        <w:t xml:space="preserve">Easy Control 2.0 </w:t>
      </w:r>
      <w:r w:rsidR="00B10403">
        <w:rPr>
          <w:sz w:val="22"/>
          <w:szCs w:val="22"/>
        </w:rPr>
        <w:t xml:space="preserve">von BBG </w:t>
      </w:r>
      <w:r w:rsidR="001005A7">
        <w:rPr>
          <w:sz w:val="22"/>
          <w:szCs w:val="22"/>
        </w:rPr>
        <w:t>ausgestattet</w:t>
      </w:r>
      <w:r>
        <w:rPr>
          <w:rFonts w:cs="Arial"/>
          <w:sz w:val="22"/>
          <w:szCs w:val="22"/>
        </w:rPr>
        <w:t xml:space="preserve">. </w:t>
      </w:r>
      <w:r w:rsidR="00B10403">
        <w:rPr>
          <w:sz w:val="22"/>
          <w:szCs w:val="22"/>
        </w:rPr>
        <w:t xml:space="preserve">Dank einer umfangreichen Datenerfassung und der Industrie 4.0-Anbindung ist auf Wunsch eine umfassende Fernwartung mit direktem Zugriff auf sämtliche Informationen realisierbar. </w:t>
      </w:r>
    </w:p>
    <w:p w14:paraId="233CBEE9" w14:textId="49F3D332" w:rsidR="00F214D5" w:rsidRPr="002D33B7" w:rsidRDefault="002D33B7" w:rsidP="00F214D5">
      <w:pPr>
        <w:spacing w:after="120" w:line="360" w:lineRule="auto"/>
        <w:rPr>
          <w:sz w:val="22"/>
          <w:szCs w:val="22"/>
        </w:rPr>
      </w:pPr>
      <w:r>
        <w:rPr>
          <w:sz w:val="22"/>
          <w:szCs w:val="22"/>
        </w:rPr>
        <w:t>Für unterschiedliche Anforderungen lassen sich alle Modelle kundenspezifisch anpassen</w:t>
      </w:r>
      <w:r w:rsidR="00B10403">
        <w:rPr>
          <w:sz w:val="22"/>
          <w:szCs w:val="22"/>
        </w:rPr>
        <w:t>,</w:t>
      </w:r>
      <w:r>
        <w:rPr>
          <w:sz w:val="22"/>
          <w:szCs w:val="22"/>
        </w:rPr>
        <w:t xml:space="preserve"> </w:t>
      </w:r>
      <w:r w:rsidR="00B10403">
        <w:rPr>
          <w:rFonts w:cs="Arial"/>
          <w:sz w:val="22"/>
          <w:szCs w:val="22"/>
        </w:rPr>
        <w:t>u</w:t>
      </w:r>
      <w:r>
        <w:rPr>
          <w:rFonts w:cs="Arial"/>
          <w:sz w:val="22"/>
          <w:szCs w:val="22"/>
        </w:rPr>
        <w:t>m die Produktivität der Formenträgersysteme zusätzlich zu steigern.</w:t>
      </w:r>
    </w:p>
    <w:p w14:paraId="5EFC0A06" w14:textId="7FF7B526" w:rsidR="00A47566" w:rsidRPr="00556CCA" w:rsidRDefault="000A5214" w:rsidP="00A47566">
      <w:pPr>
        <w:spacing w:after="120" w:line="360" w:lineRule="auto"/>
        <w:rPr>
          <w:b/>
          <w:sz w:val="22"/>
          <w:szCs w:val="22"/>
        </w:rPr>
      </w:pPr>
      <w:r>
        <w:rPr>
          <w:b/>
          <w:sz w:val="22"/>
          <w:szCs w:val="22"/>
        </w:rPr>
        <w:t xml:space="preserve">BBG ist </w:t>
      </w:r>
      <w:r w:rsidR="00A47566">
        <w:rPr>
          <w:b/>
          <w:sz w:val="22"/>
          <w:szCs w:val="22"/>
        </w:rPr>
        <w:t xml:space="preserve">Spezialist für das </w:t>
      </w:r>
      <w:r w:rsidR="0086445E">
        <w:rPr>
          <w:b/>
          <w:sz w:val="22"/>
          <w:szCs w:val="22"/>
        </w:rPr>
        <w:t>Umgießen</w:t>
      </w:r>
      <w:r w:rsidR="00A47566">
        <w:rPr>
          <w:b/>
          <w:sz w:val="22"/>
          <w:szCs w:val="22"/>
        </w:rPr>
        <w:t xml:space="preserve"> g</w:t>
      </w:r>
      <w:r w:rsidR="00A47566" w:rsidRPr="00556CCA">
        <w:rPr>
          <w:b/>
          <w:sz w:val="22"/>
          <w:szCs w:val="22"/>
        </w:rPr>
        <w:t>roße</w:t>
      </w:r>
      <w:r w:rsidR="00A47566">
        <w:rPr>
          <w:b/>
          <w:sz w:val="22"/>
          <w:szCs w:val="22"/>
        </w:rPr>
        <w:t>r</w:t>
      </w:r>
      <w:r w:rsidR="00A47566" w:rsidRPr="00556CCA">
        <w:rPr>
          <w:b/>
          <w:sz w:val="22"/>
          <w:szCs w:val="22"/>
        </w:rPr>
        <w:t xml:space="preserve"> Gläser</w:t>
      </w:r>
    </w:p>
    <w:p w14:paraId="4A1D4159" w14:textId="7FC1B297" w:rsidR="00C70C4B" w:rsidRDefault="00A47566" w:rsidP="00556CCA">
      <w:pPr>
        <w:spacing w:after="120" w:line="360" w:lineRule="auto"/>
        <w:outlineLvl w:val="0"/>
        <w:rPr>
          <w:sz w:val="22"/>
          <w:szCs w:val="22"/>
        </w:rPr>
      </w:pPr>
      <w:r>
        <w:rPr>
          <w:sz w:val="22"/>
          <w:szCs w:val="22"/>
        </w:rPr>
        <w:t xml:space="preserve">Im Umgang mit großen Bauteilen hat der Systemlieferant BBG eine </w:t>
      </w:r>
      <w:r w:rsidR="00CE1987">
        <w:rPr>
          <w:sz w:val="22"/>
          <w:szCs w:val="22"/>
        </w:rPr>
        <w:t>umfassende</w:t>
      </w:r>
      <w:r>
        <w:rPr>
          <w:sz w:val="22"/>
          <w:szCs w:val="22"/>
        </w:rPr>
        <w:t xml:space="preserve"> Erfahrung. Neben kundenindividuellen Fertigungslösungen bietet die Unternehmensgruppe </w:t>
      </w:r>
      <w:r w:rsidR="0087609B">
        <w:rPr>
          <w:sz w:val="22"/>
          <w:szCs w:val="22"/>
        </w:rPr>
        <w:t xml:space="preserve">schon seit vielen Jahren </w:t>
      </w:r>
      <w:r w:rsidR="00B10403">
        <w:rPr>
          <w:sz w:val="22"/>
          <w:szCs w:val="22"/>
        </w:rPr>
        <w:t>Formen</w:t>
      </w:r>
      <w:r w:rsidR="0087609B">
        <w:rPr>
          <w:sz w:val="22"/>
          <w:szCs w:val="22"/>
        </w:rPr>
        <w:t>trägersysteme u</w:t>
      </w:r>
      <w:r w:rsidR="002D33B7">
        <w:rPr>
          <w:sz w:val="22"/>
          <w:szCs w:val="22"/>
        </w:rPr>
        <w:t>nd</w:t>
      </w:r>
      <w:r w:rsidR="0087609B">
        <w:rPr>
          <w:sz w:val="22"/>
          <w:szCs w:val="22"/>
        </w:rPr>
        <w:t xml:space="preserve"> Komplettlösungen </w:t>
      </w:r>
      <w:r>
        <w:rPr>
          <w:sz w:val="22"/>
          <w:szCs w:val="22"/>
        </w:rPr>
        <w:t xml:space="preserve">für das </w:t>
      </w:r>
      <w:r w:rsidR="0086445E">
        <w:rPr>
          <w:sz w:val="22"/>
          <w:szCs w:val="22"/>
        </w:rPr>
        <w:t>Umgießen</w:t>
      </w:r>
      <w:r w:rsidR="0087609B">
        <w:rPr>
          <w:sz w:val="22"/>
          <w:szCs w:val="22"/>
        </w:rPr>
        <w:t xml:space="preserve"> </w:t>
      </w:r>
      <w:r w:rsidRPr="003E11BF">
        <w:rPr>
          <w:sz w:val="22"/>
          <w:szCs w:val="22"/>
        </w:rPr>
        <w:t>großflächige</w:t>
      </w:r>
      <w:r>
        <w:rPr>
          <w:sz w:val="22"/>
          <w:szCs w:val="22"/>
        </w:rPr>
        <w:t>r</w:t>
      </w:r>
      <w:r w:rsidRPr="003E11BF">
        <w:rPr>
          <w:sz w:val="22"/>
          <w:szCs w:val="22"/>
        </w:rPr>
        <w:t xml:space="preserve"> </w:t>
      </w:r>
      <w:r>
        <w:rPr>
          <w:sz w:val="22"/>
          <w:szCs w:val="22"/>
        </w:rPr>
        <w:t>Gläser</w:t>
      </w:r>
      <w:r w:rsidRPr="003E11BF">
        <w:rPr>
          <w:sz w:val="22"/>
          <w:szCs w:val="22"/>
        </w:rPr>
        <w:t xml:space="preserve"> wie </w:t>
      </w:r>
      <w:r w:rsidR="0087609B">
        <w:rPr>
          <w:sz w:val="22"/>
          <w:szCs w:val="22"/>
        </w:rPr>
        <w:t xml:space="preserve">Dach-, </w:t>
      </w:r>
      <w:r w:rsidRPr="003E11BF">
        <w:rPr>
          <w:sz w:val="22"/>
          <w:szCs w:val="22"/>
        </w:rPr>
        <w:t>Front- und Heckscheiben</w:t>
      </w:r>
      <w:r>
        <w:rPr>
          <w:sz w:val="22"/>
          <w:szCs w:val="22"/>
        </w:rPr>
        <w:t xml:space="preserve"> und das Umgießen von</w:t>
      </w:r>
      <w:r w:rsidRPr="003E11BF">
        <w:rPr>
          <w:sz w:val="22"/>
          <w:szCs w:val="22"/>
        </w:rPr>
        <w:t xml:space="preserve"> Photovoltai</w:t>
      </w:r>
      <w:r>
        <w:rPr>
          <w:sz w:val="22"/>
          <w:szCs w:val="22"/>
        </w:rPr>
        <w:t>kmodulen mit</w:t>
      </w:r>
      <w:r w:rsidRPr="003E11BF">
        <w:rPr>
          <w:sz w:val="22"/>
          <w:szCs w:val="22"/>
        </w:rPr>
        <w:t xml:space="preserve"> Polyurethan</w:t>
      </w:r>
      <w:r w:rsidR="00542F71">
        <w:rPr>
          <w:sz w:val="22"/>
          <w:szCs w:val="22"/>
        </w:rPr>
        <w:t xml:space="preserve"> an</w:t>
      </w:r>
      <w:r>
        <w:rPr>
          <w:sz w:val="22"/>
          <w:szCs w:val="22"/>
        </w:rPr>
        <w:t xml:space="preserve">. </w:t>
      </w:r>
    </w:p>
    <w:p w14:paraId="5A3624CE" w14:textId="449A815A" w:rsidR="00D461E0" w:rsidRDefault="00D461E0" w:rsidP="00D461E0">
      <w:pPr>
        <w:spacing w:after="120" w:line="360" w:lineRule="auto"/>
        <w:outlineLvl w:val="0"/>
        <w:rPr>
          <w:sz w:val="22"/>
          <w:szCs w:val="22"/>
        </w:rPr>
      </w:pPr>
      <w:r>
        <w:rPr>
          <w:sz w:val="22"/>
          <w:szCs w:val="22"/>
        </w:rPr>
        <w:br w:type="page"/>
      </w:r>
    </w:p>
    <w:p w14:paraId="623A55A4" w14:textId="77777777" w:rsidR="0002520C" w:rsidRPr="0061460A" w:rsidRDefault="0002520C" w:rsidP="0002520C">
      <w:pPr>
        <w:spacing w:before="120" w:after="120"/>
        <w:rPr>
          <w:rFonts w:ascii="Helvetica" w:hAnsi="Helvetica"/>
          <w:color w:val="000000"/>
          <w:sz w:val="18"/>
          <w:szCs w:val="18"/>
        </w:rPr>
      </w:pPr>
      <w:r w:rsidRPr="0061460A">
        <w:rPr>
          <w:rFonts w:ascii="Helvetica" w:hAnsi="Helvetica"/>
          <w:b/>
          <w:bCs/>
          <w:color w:val="000000"/>
          <w:sz w:val="22"/>
          <w:szCs w:val="22"/>
        </w:rPr>
        <w:lastRenderedPageBreak/>
        <w:t>Kunden von BBG sind weltweit tätig</w:t>
      </w:r>
    </w:p>
    <w:p w14:paraId="72F4621F" w14:textId="77777777" w:rsidR="0002520C" w:rsidRPr="0061460A" w:rsidRDefault="0002520C" w:rsidP="0002520C">
      <w:pPr>
        <w:spacing w:after="120" w:line="360" w:lineRule="auto"/>
        <w:rPr>
          <w:bCs/>
          <w:sz w:val="22"/>
          <w:szCs w:val="22"/>
        </w:rPr>
      </w:pPr>
      <w:r w:rsidRPr="0061460A">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w:t>
      </w:r>
      <w:r>
        <w:rPr>
          <w:bCs/>
          <w:sz w:val="22"/>
          <w:szCs w:val="22"/>
        </w:rPr>
        <w:t>than (PUR), PVC, TPE und anderen</w:t>
      </w:r>
      <w:r w:rsidRPr="0061460A">
        <w:rPr>
          <w:bCs/>
          <w:sz w:val="22"/>
          <w:szCs w:val="22"/>
        </w:rPr>
        <w:t xml:space="preserve"> Elastomeren </w:t>
      </w:r>
      <w:r>
        <w:rPr>
          <w:bCs/>
          <w:sz w:val="22"/>
          <w:szCs w:val="22"/>
        </w:rPr>
        <w:t>sowie für eine breite</w:t>
      </w:r>
      <w:r w:rsidRPr="0061460A">
        <w:rPr>
          <w:bCs/>
          <w:sz w:val="22"/>
          <w:szCs w:val="22"/>
        </w:rPr>
        <w:t xml:space="preserve"> Palette an Faserverbundmaterialien. Hierzu zählen Produktionsverfahren wie</w:t>
      </w:r>
      <w:r>
        <w:rPr>
          <w:bCs/>
          <w:sz w:val="22"/>
          <w:szCs w:val="22"/>
        </w:rPr>
        <w:t xml:space="preserve"> PUR-CSM (PUR-Composite Spray </w:t>
      </w:r>
      <w:proofErr w:type="spellStart"/>
      <w:r>
        <w:rPr>
          <w:bCs/>
          <w:sz w:val="22"/>
          <w:szCs w:val="22"/>
        </w:rPr>
        <w:t>Moulding</w:t>
      </w:r>
      <w:proofErr w:type="spellEnd"/>
      <w:r>
        <w:rPr>
          <w:bCs/>
          <w:sz w:val="22"/>
          <w:szCs w:val="22"/>
        </w:rPr>
        <w:t>),</w:t>
      </w:r>
      <w:r w:rsidRPr="0061460A">
        <w:rPr>
          <w:bCs/>
          <w:sz w:val="22"/>
          <w:szCs w:val="22"/>
        </w:rPr>
        <w:t xml:space="preserve"> LFI (Long Fiber </w:t>
      </w:r>
      <w:proofErr w:type="spellStart"/>
      <w:r w:rsidRPr="0061460A">
        <w:rPr>
          <w:bCs/>
          <w:sz w:val="22"/>
          <w:szCs w:val="22"/>
        </w:rPr>
        <w:t>Injection</w:t>
      </w:r>
      <w:proofErr w:type="spellEnd"/>
      <w:r w:rsidRPr="0061460A">
        <w:rPr>
          <w:bCs/>
          <w:sz w:val="22"/>
          <w:szCs w:val="22"/>
        </w:rPr>
        <w:t>), RTM (</w:t>
      </w:r>
      <w:proofErr w:type="spellStart"/>
      <w:r w:rsidRPr="0061460A">
        <w:rPr>
          <w:bCs/>
          <w:sz w:val="22"/>
          <w:szCs w:val="22"/>
        </w:rPr>
        <w:t>Resin</w:t>
      </w:r>
      <w:proofErr w:type="spellEnd"/>
      <w:r w:rsidRPr="0061460A">
        <w:rPr>
          <w:bCs/>
          <w:sz w:val="22"/>
          <w:szCs w:val="22"/>
        </w:rPr>
        <w:t xml:space="preserve"> Transfer </w:t>
      </w:r>
      <w:proofErr w:type="spellStart"/>
      <w:r w:rsidRPr="0061460A">
        <w:rPr>
          <w:bCs/>
          <w:sz w:val="22"/>
          <w:szCs w:val="22"/>
        </w:rPr>
        <w:t>Moulding</w:t>
      </w:r>
      <w:proofErr w:type="spellEnd"/>
      <w:r w:rsidRPr="0061460A">
        <w:rPr>
          <w:bCs/>
          <w:sz w:val="22"/>
          <w:szCs w:val="22"/>
        </w:rPr>
        <w:t xml:space="preserve">), SMC (Sheet </w:t>
      </w:r>
      <w:proofErr w:type="spellStart"/>
      <w:r w:rsidRPr="0061460A">
        <w:rPr>
          <w:bCs/>
          <w:sz w:val="22"/>
          <w:szCs w:val="22"/>
        </w:rPr>
        <w:t>Moulding</w:t>
      </w:r>
      <w:proofErr w:type="spellEnd"/>
      <w:r w:rsidRPr="0061460A">
        <w:rPr>
          <w:bCs/>
          <w:sz w:val="22"/>
          <w:szCs w:val="22"/>
        </w:rPr>
        <w:t xml:space="preserve"> </w:t>
      </w:r>
      <w:proofErr w:type="spellStart"/>
      <w:r w:rsidRPr="0061460A">
        <w:rPr>
          <w:bCs/>
          <w:sz w:val="22"/>
          <w:szCs w:val="22"/>
        </w:rPr>
        <w:t>Compound</w:t>
      </w:r>
      <w:proofErr w:type="spellEnd"/>
      <w:r w:rsidRPr="0061460A">
        <w:rPr>
          <w:bCs/>
          <w:sz w:val="22"/>
          <w:szCs w:val="22"/>
        </w:rPr>
        <w:t xml:space="preserve">) oder GMT (Glasmattenverstärktes Thermoplast), die je nach gewünschter Eigenschaft der Endprodukte verwendet werden. Lösungen für den Leichtbau, das Verarbeiten von Composites und die Fertigung von Faserverbund-Bauteilen in zahlreichen Industriezweigen bilden </w:t>
      </w:r>
      <w:r>
        <w:rPr>
          <w:bCs/>
          <w:sz w:val="22"/>
          <w:szCs w:val="22"/>
        </w:rPr>
        <w:t xml:space="preserve">weitere </w:t>
      </w:r>
      <w:r w:rsidRPr="0061460A">
        <w:rPr>
          <w:bCs/>
          <w:sz w:val="22"/>
          <w:szCs w:val="22"/>
        </w:rPr>
        <w:t>wichtige Schwerpunkte.</w:t>
      </w:r>
    </w:p>
    <w:p w14:paraId="24652E88" w14:textId="77777777" w:rsidR="0002520C" w:rsidRPr="0061460A" w:rsidRDefault="0002520C" w:rsidP="0002520C">
      <w:pPr>
        <w:spacing w:after="120" w:line="360" w:lineRule="auto"/>
        <w:rPr>
          <w:bCs/>
          <w:sz w:val="22"/>
          <w:szCs w:val="22"/>
        </w:rPr>
      </w:pPr>
      <w:r w:rsidRPr="0061460A">
        <w:rPr>
          <w:bCs/>
          <w:sz w:val="22"/>
          <w:szCs w:val="22"/>
        </w:rPr>
        <w:t xml:space="preserve">Das von Hans Brandner </w:t>
      </w:r>
      <w:r>
        <w:rPr>
          <w:bCs/>
          <w:sz w:val="22"/>
          <w:szCs w:val="22"/>
        </w:rPr>
        <w:t>geführte</w:t>
      </w:r>
      <w:r w:rsidRPr="0061460A">
        <w:rPr>
          <w:bCs/>
          <w:sz w:val="22"/>
          <w:szCs w:val="22"/>
        </w:rPr>
        <w:t xml:space="preserve"> Familienunternehmen aus Mindelheim im Allgäu </w:t>
      </w:r>
      <w:r w:rsidRPr="003C019F">
        <w:rPr>
          <w:bCs/>
          <w:sz w:val="22"/>
          <w:szCs w:val="22"/>
        </w:rPr>
        <w:t>beliefert seine Kunden weltweit, wobei der asiatische Markt neben Europa und Nordamerika eine wichtige Rolle spielt. 201</w:t>
      </w:r>
      <w:r>
        <w:rPr>
          <w:bCs/>
          <w:sz w:val="22"/>
          <w:szCs w:val="22"/>
        </w:rPr>
        <w:t xml:space="preserve">8 </w:t>
      </w:r>
      <w:r w:rsidRPr="003C019F">
        <w:rPr>
          <w:bCs/>
          <w:sz w:val="22"/>
          <w:szCs w:val="22"/>
        </w:rPr>
        <w:t xml:space="preserve">erwirtschaftete BBG mit rund 170 Mitarbeitern weltweit einen Umsatz in Höhe von rund </w:t>
      </w:r>
      <w:r>
        <w:rPr>
          <w:bCs/>
          <w:sz w:val="22"/>
          <w:szCs w:val="22"/>
        </w:rPr>
        <w:t>27</w:t>
      </w:r>
      <w:r w:rsidRPr="003C019F">
        <w:rPr>
          <w:bCs/>
          <w:sz w:val="22"/>
          <w:szCs w:val="22"/>
        </w:rPr>
        <w:t xml:space="preserve"> Mio</w:t>
      </w:r>
      <w:r w:rsidRPr="0061460A">
        <w:rPr>
          <w:bCs/>
          <w:sz w:val="22"/>
          <w:szCs w:val="22"/>
        </w:rPr>
        <w:t>. Euro.</w:t>
      </w:r>
    </w:p>
    <w:p w14:paraId="3AB6CD6A" w14:textId="77777777" w:rsidR="00EB03E3" w:rsidRDefault="00EB03E3" w:rsidP="00E46BC7">
      <w:pPr>
        <w:spacing w:after="120" w:line="360" w:lineRule="auto"/>
        <w:rPr>
          <w:bCs/>
          <w:sz w:val="22"/>
          <w:szCs w:val="22"/>
        </w:rPr>
      </w:pPr>
    </w:p>
    <w:p w14:paraId="0A661E0A" w14:textId="13F8DDE9" w:rsidR="00086D02" w:rsidRPr="00491181" w:rsidRDefault="00DA6BFE" w:rsidP="00131914">
      <w:pPr>
        <w:spacing w:after="120" w:line="360" w:lineRule="auto"/>
        <w:rPr>
          <w:b/>
          <w:sz w:val="22"/>
          <w:szCs w:val="22"/>
        </w:rPr>
      </w:pPr>
      <w:r>
        <w:rPr>
          <w:b/>
          <w:sz w:val="22"/>
          <w:szCs w:val="22"/>
        </w:rPr>
        <w:br w:type="column"/>
      </w:r>
      <w:r w:rsidR="004B705F" w:rsidRPr="00B30734">
        <w:rPr>
          <w:b/>
          <w:sz w:val="22"/>
          <w:szCs w:val="22"/>
        </w:rPr>
        <w:lastRenderedPageBreak/>
        <w:t>Foto</w:t>
      </w:r>
      <w:r w:rsidR="00086D02">
        <w:rPr>
          <w:b/>
          <w:sz w:val="22"/>
          <w:szCs w:val="22"/>
        </w:rPr>
        <w:t>s</w:t>
      </w:r>
      <w:r w:rsidR="005B10F6" w:rsidRPr="00B30734">
        <w:rPr>
          <w:b/>
          <w:sz w:val="22"/>
          <w:szCs w:val="22"/>
        </w:rPr>
        <w:t xml:space="preserve">: </w:t>
      </w:r>
    </w:p>
    <w:p w14:paraId="0A46C9CD" w14:textId="67379CCD" w:rsidR="00A41120" w:rsidRDefault="00A41120" w:rsidP="00131914">
      <w:pPr>
        <w:spacing w:after="120" w:line="360" w:lineRule="auto"/>
        <w:rPr>
          <w:rFonts w:cs="Arial"/>
          <w:color w:val="FF0000"/>
          <w:sz w:val="22"/>
          <w:szCs w:val="22"/>
        </w:rPr>
      </w:pPr>
      <w:r>
        <w:rPr>
          <w:rFonts w:cs="Arial"/>
          <w:noProof/>
          <w:color w:val="FF0000"/>
          <w:sz w:val="22"/>
          <w:szCs w:val="22"/>
        </w:rPr>
        <w:drawing>
          <wp:inline distT="0" distB="0" distL="0" distR="0" wp14:anchorId="5B875CE2" wp14:editId="4A97AD47">
            <wp:extent cx="5904230" cy="2710815"/>
            <wp:effectExtent l="0" t="0" r="1270" b="0"/>
            <wp:docPr id="6" name="Grafik 6" descr="Ein Bild, das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5170178_Ausschnitt.JP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2710815"/>
                    </a:xfrm>
                    <a:prstGeom prst="rect">
                      <a:avLst/>
                    </a:prstGeom>
                  </pic:spPr>
                </pic:pic>
              </a:graphicData>
            </a:graphic>
          </wp:inline>
        </w:drawing>
      </w:r>
    </w:p>
    <w:p w14:paraId="68A88A4A" w14:textId="450FCD61" w:rsidR="00086D02" w:rsidRDefault="00086D02" w:rsidP="00131914">
      <w:pPr>
        <w:spacing w:after="120" w:line="360" w:lineRule="auto"/>
        <w:rPr>
          <w:sz w:val="22"/>
          <w:szCs w:val="22"/>
        </w:rPr>
      </w:pPr>
      <w:r>
        <w:rPr>
          <w:sz w:val="22"/>
          <w:szCs w:val="22"/>
        </w:rPr>
        <w:t>Foto 1:</w:t>
      </w:r>
      <w:r w:rsidR="00491181">
        <w:rPr>
          <w:sz w:val="22"/>
          <w:szCs w:val="22"/>
        </w:rPr>
        <w:t xml:space="preserve"> </w:t>
      </w:r>
    </w:p>
    <w:p w14:paraId="16732DCE" w14:textId="77777777" w:rsidR="000748C0" w:rsidRPr="00790199" w:rsidRDefault="000748C0" w:rsidP="000748C0">
      <w:pPr>
        <w:spacing w:after="120" w:line="360" w:lineRule="auto"/>
        <w:rPr>
          <w:sz w:val="22"/>
          <w:szCs w:val="22"/>
        </w:rPr>
      </w:pPr>
      <w:r w:rsidRPr="00790199">
        <w:rPr>
          <w:sz w:val="22"/>
          <w:szCs w:val="22"/>
        </w:rPr>
        <w:t>Beim horizontalen Formenträgersystem BFT-P V10 (links) fährt ein Shuttle das Werkzeugunterteil seitlich aus dem Trägergestell heraus, so dass das Ober- und Unterteil des Werkzeug</w:t>
      </w:r>
      <w:r>
        <w:rPr>
          <w:sz w:val="22"/>
          <w:szCs w:val="22"/>
        </w:rPr>
        <w:t>s</w:t>
      </w:r>
      <w:r w:rsidRPr="00790199">
        <w:rPr>
          <w:sz w:val="22"/>
          <w:szCs w:val="22"/>
        </w:rPr>
        <w:t xml:space="preserve"> parallel nebeneinander und auf gleicher Höhe gereinigt und </w:t>
      </w:r>
      <w:proofErr w:type="spellStart"/>
      <w:r w:rsidRPr="00790199">
        <w:rPr>
          <w:sz w:val="22"/>
          <w:szCs w:val="22"/>
        </w:rPr>
        <w:t>eingetrennt</w:t>
      </w:r>
      <w:proofErr w:type="spellEnd"/>
      <w:r w:rsidRPr="00790199">
        <w:rPr>
          <w:sz w:val="22"/>
          <w:szCs w:val="22"/>
        </w:rPr>
        <w:t xml:space="preserve"> werden kann. </w:t>
      </w:r>
    </w:p>
    <w:p w14:paraId="5BB0FAF8" w14:textId="77777777" w:rsidR="000748C0" w:rsidRPr="00790199" w:rsidRDefault="000748C0" w:rsidP="000748C0">
      <w:pPr>
        <w:spacing w:after="120" w:line="360" w:lineRule="auto"/>
        <w:rPr>
          <w:sz w:val="22"/>
          <w:szCs w:val="22"/>
        </w:rPr>
      </w:pPr>
      <w:r w:rsidRPr="00790199">
        <w:rPr>
          <w:sz w:val="22"/>
          <w:szCs w:val="22"/>
        </w:rPr>
        <w:t xml:space="preserve">Rechts im Bild ist der </w:t>
      </w:r>
      <w:r w:rsidRPr="00790199">
        <w:rPr>
          <w:rFonts w:cs="Arial"/>
          <w:sz w:val="22"/>
          <w:szCs w:val="22"/>
        </w:rPr>
        <w:t xml:space="preserve">BFT-P V8: Bei ihm wird </w:t>
      </w:r>
      <w:r w:rsidRPr="00790199">
        <w:rPr>
          <w:sz w:val="22"/>
          <w:szCs w:val="22"/>
        </w:rPr>
        <w:t xml:space="preserve">das Reinigen und </w:t>
      </w:r>
      <w:proofErr w:type="spellStart"/>
      <w:r w:rsidRPr="00790199">
        <w:rPr>
          <w:sz w:val="22"/>
          <w:szCs w:val="22"/>
        </w:rPr>
        <w:t>Eintrennen</w:t>
      </w:r>
      <w:proofErr w:type="spellEnd"/>
      <w:r w:rsidRPr="00790199">
        <w:rPr>
          <w:sz w:val="22"/>
          <w:szCs w:val="22"/>
        </w:rPr>
        <w:t xml:space="preserve"> großer Werkzeuge dadurch erleichtert, dass die obere Formspannplatte zuerst auffährt, anschließend schwenkt der Turm beide Platten mit einer Bewegung nach außen. Hierbei kann der Bediener beide Werkzeughälften nacheinander in einer angenehmen Höhe </w:t>
      </w:r>
      <w:r>
        <w:rPr>
          <w:sz w:val="22"/>
          <w:szCs w:val="22"/>
        </w:rPr>
        <w:t>erreichen</w:t>
      </w:r>
      <w:r w:rsidRPr="00790199">
        <w:rPr>
          <w:sz w:val="22"/>
          <w:szCs w:val="22"/>
        </w:rPr>
        <w:t xml:space="preserve"> (Foto: BBG GmbH &amp; Co. KG).</w:t>
      </w:r>
    </w:p>
    <w:p w14:paraId="5C772FCA" w14:textId="63712E53" w:rsidR="00EA75FA" w:rsidRDefault="00EA75FA" w:rsidP="00131914">
      <w:pPr>
        <w:spacing w:after="120" w:line="360" w:lineRule="auto"/>
        <w:rPr>
          <w:sz w:val="22"/>
          <w:szCs w:val="22"/>
        </w:rPr>
      </w:pPr>
    </w:p>
    <w:p w14:paraId="080B0D1C" w14:textId="77777777" w:rsidR="00EA75FA" w:rsidRDefault="00EA75FA" w:rsidP="00131914">
      <w:pPr>
        <w:spacing w:after="120" w:line="360" w:lineRule="auto"/>
        <w:rPr>
          <w:sz w:val="22"/>
          <w:szCs w:val="22"/>
        </w:rPr>
      </w:pPr>
    </w:p>
    <w:p w14:paraId="3A597069" w14:textId="06F9E3DD" w:rsidR="00A41120" w:rsidRDefault="00A41120" w:rsidP="00131914">
      <w:pPr>
        <w:spacing w:after="120" w:line="360" w:lineRule="auto"/>
        <w:rPr>
          <w:rFonts w:cs="Arial"/>
          <w:color w:val="FF0000"/>
          <w:sz w:val="22"/>
          <w:szCs w:val="22"/>
        </w:rPr>
      </w:pPr>
      <w:r>
        <w:rPr>
          <w:rFonts w:cs="Arial"/>
          <w:noProof/>
          <w:color w:val="FF0000"/>
          <w:sz w:val="22"/>
          <w:szCs w:val="22"/>
        </w:rPr>
        <w:lastRenderedPageBreak/>
        <w:drawing>
          <wp:inline distT="0" distB="0" distL="0" distR="0" wp14:anchorId="3BA75114" wp14:editId="22ECDF0B">
            <wp:extent cx="5761608" cy="4058780"/>
            <wp:effectExtent l="0" t="0" r="4445" b="5715"/>
            <wp:docPr id="7" name="Grafik 7" descr="Ein Bild, das Boden, drinnen, Man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5170198_Ausschnitt.jpg"/>
                    <pic:cNvPicPr/>
                  </pic:nvPicPr>
                  <pic:blipFill>
                    <a:blip r:embed="rId11" cstate="email">
                      <a:extLst>
                        <a:ext uri="{28A0092B-C50C-407E-A947-70E740481C1C}">
                          <a14:useLocalDpi xmlns:a14="http://schemas.microsoft.com/office/drawing/2010/main"/>
                        </a:ext>
                      </a:extLst>
                    </a:blip>
                    <a:stretch>
                      <a:fillRect/>
                    </a:stretch>
                  </pic:blipFill>
                  <pic:spPr>
                    <a:xfrm>
                      <a:off x="0" y="0"/>
                      <a:ext cx="5775021" cy="4068229"/>
                    </a:xfrm>
                    <a:prstGeom prst="rect">
                      <a:avLst/>
                    </a:prstGeom>
                  </pic:spPr>
                </pic:pic>
              </a:graphicData>
            </a:graphic>
          </wp:inline>
        </w:drawing>
      </w:r>
    </w:p>
    <w:p w14:paraId="1B6CDB99" w14:textId="3A2BB8B3" w:rsidR="00EA75FA" w:rsidRDefault="00EA75FA" w:rsidP="00131914">
      <w:pPr>
        <w:spacing w:after="120" w:line="360" w:lineRule="auto"/>
        <w:rPr>
          <w:sz w:val="22"/>
          <w:szCs w:val="22"/>
        </w:rPr>
      </w:pPr>
      <w:r>
        <w:rPr>
          <w:sz w:val="22"/>
          <w:szCs w:val="22"/>
        </w:rPr>
        <w:t>Foto 2:</w:t>
      </w:r>
    </w:p>
    <w:p w14:paraId="08506F6B" w14:textId="412FC84B" w:rsidR="00EA75FA" w:rsidRPr="00A41120" w:rsidRDefault="00A41120" w:rsidP="00131914">
      <w:pPr>
        <w:spacing w:after="120" w:line="360" w:lineRule="auto"/>
        <w:rPr>
          <w:sz w:val="22"/>
          <w:szCs w:val="22"/>
        </w:rPr>
      </w:pPr>
      <w:r>
        <w:rPr>
          <w:sz w:val="22"/>
          <w:szCs w:val="22"/>
        </w:rPr>
        <w:t xml:space="preserve">Wie ein stehendes Buch öffnet und schließt sich die ebenfalls vertikal umgießende Konzeptstudie K5, die </w:t>
      </w:r>
      <w:r w:rsidR="002D335C">
        <w:rPr>
          <w:sz w:val="22"/>
          <w:szCs w:val="22"/>
        </w:rPr>
        <w:t xml:space="preserve">Konstrukteur Oliver Weiß </w:t>
      </w:r>
      <w:r>
        <w:rPr>
          <w:sz w:val="22"/>
          <w:szCs w:val="22"/>
        </w:rPr>
        <w:t xml:space="preserve">auf dem </w:t>
      </w:r>
      <w:proofErr w:type="spellStart"/>
      <w:r>
        <w:rPr>
          <w:sz w:val="22"/>
          <w:szCs w:val="22"/>
        </w:rPr>
        <w:t>Ergonomieforum</w:t>
      </w:r>
      <w:proofErr w:type="spellEnd"/>
      <w:r>
        <w:rPr>
          <w:sz w:val="22"/>
          <w:szCs w:val="22"/>
        </w:rPr>
        <w:t xml:space="preserve"> als 1:1-Vollmodell aus Holz präsentiert</w:t>
      </w:r>
      <w:r w:rsidR="002D335C">
        <w:rPr>
          <w:sz w:val="22"/>
          <w:szCs w:val="22"/>
        </w:rPr>
        <w:t xml:space="preserve">e </w:t>
      </w:r>
      <w:r w:rsidR="00EA75FA" w:rsidRPr="00A41120">
        <w:rPr>
          <w:sz w:val="22"/>
          <w:szCs w:val="22"/>
        </w:rPr>
        <w:t>(Foto: BBG GmbH &amp; Co. KG).</w:t>
      </w:r>
    </w:p>
    <w:p w14:paraId="1B038CFE" w14:textId="724499FA" w:rsidR="00EA75FA" w:rsidRPr="00A41120" w:rsidRDefault="00EA75FA" w:rsidP="00131914">
      <w:pPr>
        <w:spacing w:after="120" w:line="360" w:lineRule="auto"/>
        <w:rPr>
          <w:sz w:val="22"/>
          <w:szCs w:val="22"/>
        </w:rPr>
      </w:pPr>
    </w:p>
    <w:p w14:paraId="4CD40461" w14:textId="32A02997" w:rsidR="00EA75FA" w:rsidRPr="00A41120" w:rsidRDefault="002D335C" w:rsidP="00131914">
      <w:pPr>
        <w:spacing w:after="120" w:line="360" w:lineRule="auto"/>
        <w:rPr>
          <w:sz w:val="22"/>
          <w:szCs w:val="22"/>
        </w:rPr>
      </w:pPr>
      <w:r>
        <w:rPr>
          <w:noProof/>
          <w:sz w:val="22"/>
          <w:szCs w:val="22"/>
        </w:rPr>
        <w:lastRenderedPageBreak/>
        <w:drawing>
          <wp:inline distT="0" distB="0" distL="0" distR="0" wp14:anchorId="456848B1" wp14:editId="7129827A">
            <wp:extent cx="5761608" cy="4319657"/>
            <wp:effectExtent l="0" t="0" r="4445" b="0"/>
            <wp:docPr id="8" name="Grafik 8" descr="Ein Bild, das drinnen, Boden, stehend,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5170301.JPG"/>
                    <pic:cNvPicPr/>
                  </pic:nvPicPr>
                  <pic:blipFill>
                    <a:blip r:embed="rId12" cstate="email">
                      <a:extLst>
                        <a:ext uri="{28A0092B-C50C-407E-A947-70E740481C1C}">
                          <a14:useLocalDpi xmlns:a14="http://schemas.microsoft.com/office/drawing/2010/main"/>
                        </a:ext>
                      </a:extLst>
                    </a:blip>
                    <a:stretch>
                      <a:fillRect/>
                    </a:stretch>
                  </pic:blipFill>
                  <pic:spPr>
                    <a:xfrm>
                      <a:off x="0" y="0"/>
                      <a:ext cx="5771112" cy="4326783"/>
                    </a:xfrm>
                    <a:prstGeom prst="rect">
                      <a:avLst/>
                    </a:prstGeom>
                  </pic:spPr>
                </pic:pic>
              </a:graphicData>
            </a:graphic>
          </wp:inline>
        </w:drawing>
      </w:r>
    </w:p>
    <w:p w14:paraId="0FCBA963" w14:textId="5595801E" w:rsidR="009E6E1F" w:rsidRDefault="009E6E1F" w:rsidP="00131914">
      <w:pPr>
        <w:spacing w:after="120" w:line="360" w:lineRule="auto"/>
        <w:rPr>
          <w:sz w:val="22"/>
          <w:szCs w:val="22"/>
        </w:rPr>
      </w:pPr>
      <w:r>
        <w:rPr>
          <w:sz w:val="22"/>
          <w:szCs w:val="22"/>
        </w:rPr>
        <w:t xml:space="preserve">Foto </w:t>
      </w:r>
      <w:r w:rsidR="00EA75FA">
        <w:rPr>
          <w:sz w:val="22"/>
          <w:szCs w:val="22"/>
        </w:rPr>
        <w:t>3</w:t>
      </w:r>
      <w:r>
        <w:rPr>
          <w:sz w:val="22"/>
          <w:szCs w:val="22"/>
        </w:rPr>
        <w:t>:</w:t>
      </w:r>
      <w:r w:rsidR="00491181" w:rsidRPr="00491181">
        <w:rPr>
          <w:rFonts w:cs="Arial"/>
          <w:sz w:val="22"/>
          <w:szCs w:val="22"/>
        </w:rPr>
        <w:t xml:space="preserve"> </w:t>
      </w:r>
    </w:p>
    <w:p w14:paraId="590BE916" w14:textId="1EF326F0" w:rsidR="001E1899" w:rsidRDefault="002D335C" w:rsidP="00131914">
      <w:pPr>
        <w:spacing w:after="120" w:line="360" w:lineRule="auto"/>
        <w:rPr>
          <w:sz w:val="22"/>
          <w:szCs w:val="22"/>
        </w:rPr>
      </w:pPr>
      <w:r>
        <w:rPr>
          <w:sz w:val="22"/>
          <w:szCs w:val="22"/>
        </w:rPr>
        <w:t xml:space="preserve">Die Konzeptstudie K4 wagt mit dem vertikalen Umgießen einen radikalen Bruch gegenüber den ersten drei Modellen. Auf dem </w:t>
      </w:r>
      <w:proofErr w:type="spellStart"/>
      <w:r>
        <w:rPr>
          <w:sz w:val="22"/>
          <w:szCs w:val="22"/>
        </w:rPr>
        <w:t>Ergonomieforum</w:t>
      </w:r>
      <w:proofErr w:type="spellEnd"/>
      <w:r>
        <w:rPr>
          <w:sz w:val="22"/>
          <w:szCs w:val="22"/>
        </w:rPr>
        <w:t xml:space="preserve"> wurden Teilkomponenten in Originalgröße gezeigt: Interessenten konnten sich zwischen den beiden 2,5 m hohen und 1,6 m tiefen Formaufspannplatten bewegen, die im Abstand von eineinhalb Metern parallel zueinander aufgestellt waren </w:t>
      </w:r>
      <w:r w:rsidR="00F165AD">
        <w:rPr>
          <w:sz w:val="22"/>
          <w:szCs w:val="22"/>
        </w:rPr>
        <w:t>(Foto: BBG GmbH &amp; Co. KG).</w:t>
      </w:r>
    </w:p>
    <w:p w14:paraId="5D63C976" w14:textId="77777777" w:rsidR="00E06623" w:rsidRPr="00AA1EC1" w:rsidRDefault="00E06623" w:rsidP="00131914">
      <w:pPr>
        <w:spacing w:after="120" w:line="360" w:lineRule="auto"/>
        <w:rPr>
          <w:b/>
          <w:sz w:val="22"/>
          <w:szCs w:val="22"/>
        </w:rPr>
      </w:pPr>
    </w:p>
    <w:p w14:paraId="6DA14BA3" w14:textId="15FFCC79" w:rsidR="006E7785" w:rsidRPr="009644A3" w:rsidRDefault="006E7785" w:rsidP="00E46BC7">
      <w:pPr>
        <w:widowControl w:val="0"/>
        <w:autoSpaceDE w:val="0"/>
        <w:autoSpaceDN w:val="0"/>
        <w:adjustRightInd w:val="0"/>
        <w:spacing w:after="120" w:line="360" w:lineRule="auto"/>
        <w:rPr>
          <w:rFonts w:cs="Arial"/>
          <w:b/>
          <w:sz w:val="22"/>
          <w:szCs w:val="22"/>
        </w:rPr>
      </w:pPr>
      <w:r w:rsidRPr="00AA1EC1">
        <w:rPr>
          <w:rFonts w:cs="Arial"/>
          <w:b/>
          <w:bCs/>
          <w:sz w:val="22"/>
          <w:szCs w:val="22"/>
        </w:rPr>
        <w:t xml:space="preserve">Den Text der Pressemitteilung als Word-Dokument und die Bilder in Druckqualität können Sie außerdem </w:t>
      </w:r>
      <w:proofErr w:type="spellStart"/>
      <w:r w:rsidRPr="00AA1EC1">
        <w:rPr>
          <w:rFonts w:cs="Arial"/>
          <w:b/>
          <w:bCs/>
          <w:sz w:val="22"/>
          <w:szCs w:val="22"/>
        </w:rPr>
        <w:t>herunterladen</w:t>
      </w:r>
      <w:proofErr w:type="spellEnd"/>
      <w:r w:rsidRPr="00AA1EC1">
        <w:rPr>
          <w:rFonts w:cs="Arial"/>
          <w:b/>
          <w:bCs/>
          <w:sz w:val="22"/>
          <w:szCs w:val="22"/>
        </w:rPr>
        <w:t xml:space="preserve"> von der Seite </w:t>
      </w:r>
      <w:hyperlink r:id="rId13" w:history="1">
        <w:r w:rsidR="00220EC6" w:rsidRPr="00341254">
          <w:rPr>
            <w:rStyle w:val="Hyperlink"/>
            <w:rFonts w:cs="Arial"/>
            <w:b/>
            <w:bCs/>
            <w:sz w:val="22"/>
            <w:szCs w:val="22"/>
          </w:rPr>
          <w:t>https://www.auchkomm.com/aktuellepressetexte#PI_296</w:t>
        </w:r>
      </w:hyperlink>
      <w:r w:rsidR="00220EC6">
        <w:rPr>
          <w:b/>
          <w:sz w:val="22"/>
          <w:szCs w:val="22"/>
        </w:rPr>
        <w:t>.</w:t>
      </w:r>
    </w:p>
    <w:p w14:paraId="3CB2DDE3" w14:textId="404CDCAA" w:rsidR="0002520C" w:rsidRPr="00891C32" w:rsidRDefault="0002520C" w:rsidP="0002520C">
      <w:pPr>
        <w:widowControl w:val="0"/>
        <w:autoSpaceDE w:val="0"/>
        <w:autoSpaceDN w:val="0"/>
        <w:adjustRightInd w:val="0"/>
        <w:spacing w:after="120" w:line="360" w:lineRule="auto"/>
        <w:rPr>
          <w:rFonts w:cs="Arial"/>
          <w:b/>
          <w:sz w:val="22"/>
          <w:szCs w:val="22"/>
        </w:rPr>
      </w:pPr>
    </w:p>
    <w:p w14:paraId="34F719E5" w14:textId="77777777" w:rsidR="0002520C" w:rsidRPr="00AA1EC1" w:rsidRDefault="0002520C" w:rsidP="0002520C">
      <w:pPr>
        <w:pBdr>
          <w:top w:val="single" w:sz="4" w:space="1" w:color="auto"/>
        </w:pBdr>
        <w:spacing w:after="120" w:line="360" w:lineRule="auto"/>
        <w:outlineLvl w:val="0"/>
        <w:rPr>
          <w:b/>
          <w:sz w:val="22"/>
          <w:szCs w:val="22"/>
        </w:rPr>
      </w:pPr>
      <w:r w:rsidRPr="00AA1EC1">
        <w:rPr>
          <w:b/>
          <w:sz w:val="22"/>
          <w:szCs w:val="22"/>
        </w:rPr>
        <w:t>Ansprechpartner:</w:t>
      </w:r>
    </w:p>
    <w:p w14:paraId="06A92429" w14:textId="77777777" w:rsidR="0002520C" w:rsidRDefault="0002520C" w:rsidP="0002520C">
      <w:pPr>
        <w:spacing w:after="120" w:line="360" w:lineRule="auto"/>
        <w:rPr>
          <w:sz w:val="22"/>
          <w:szCs w:val="22"/>
        </w:rPr>
      </w:pPr>
      <w:r w:rsidRPr="00AA1EC1">
        <w:rPr>
          <w:sz w:val="22"/>
          <w:szCs w:val="22"/>
        </w:rPr>
        <w:t xml:space="preserve">BBG GmbH &amp; Co. KG, </w:t>
      </w:r>
    </w:p>
    <w:p w14:paraId="21DCF4B1" w14:textId="77777777" w:rsidR="0002520C" w:rsidRPr="00F31515" w:rsidRDefault="0002520C" w:rsidP="0002520C">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Pr>
          <w:sz w:val="22"/>
          <w:szCs w:val="22"/>
        </w:rPr>
        <w:t>,</w:t>
      </w:r>
      <w:r w:rsidRPr="00F31515">
        <w:rPr>
          <w:sz w:val="22"/>
          <w:szCs w:val="22"/>
        </w:rPr>
        <w:t xml:space="preserve"> D-87719 Mindelheim</w:t>
      </w:r>
    </w:p>
    <w:p w14:paraId="34A3DBD4" w14:textId="77777777" w:rsidR="0002520C" w:rsidRPr="00E27B0F" w:rsidRDefault="0002520C" w:rsidP="0002520C">
      <w:pPr>
        <w:spacing w:after="120" w:line="360" w:lineRule="auto"/>
        <w:rPr>
          <w:sz w:val="22"/>
          <w:szCs w:val="22"/>
          <w:lang w:val="es-ES_tradnl"/>
        </w:rPr>
      </w:pPr>
      <w:r w:rsidRPr="00E27B0F">
        <w:rPr>
          <w:sz w:val="22"/>
          <w:szCs w:val="22"/>
          <w:lang w:val="es-ES_tradnl"/>
        </w:rPr>
        <w:t xml:space="preserve">Martina </w:t>
      </w:r>
      <w:proofErr w:type="spellStart"/>
      <w:r w:rsidRPr="00E27B0F">
        <w:rPr>
          <w:sz w:val="22"/>
          <w:szCs w:val="22"/>
          <w:lang w:val="es-ES_tradnl"/>
        </w:rPr>
        <w:t>Barton</w:t>
      </w:r>
      <w:proofErr w:type="spellEnd"/>
      <w:r w:rsidRPr="00E27B0F">
        <w:rPr>
          <w:sz w:val="22"/>
          <w:szCs w:val="22"/>
          <w:lang w:val="es-ES_tradnl"/>
        </w:rPr>
        <w:t xml:space="preserve">, </w:t>
      </w:r>
      <w:proofErr w:type="spellStart"/>
      <w:r w:rsidRPr="00E27B0F">
        <w:rPr>
          <w:sz w:val="22"/>
          <w:szCs w:val="22"/>
          <w:lang w:val="es-ES_tradnl"/>
        </w:rPr>
        <w:t>Telefon</w:t>
      </w:r>
      <w:proofErr w:type="spellEnd"/>
      <w:r w:rsidRPr="00E27B0F">
        <w:rPr>
          <w:sz w:val="22"/>
          <w:szCs w:val="22"/>
          <w:lang w:val="es-ES_tradnl"/>
        </w:rPr>
        <w:t xml:space="preserve"> 08261 7633-23, E-Mail: </w:t>
      </w:r>
      <w:hyperlink r:id="rId14" w:history="1">
        <w:r w:rsidRPr="00E27B0F">
          <w:rPr>
            <w:rStyle w:val="Hyperlink"/>
            <w:sz w:val="22"/>
            <w:szCs w:val="22"/>
            <w:lang w:val="es-ES_tradnl"/>
          </w:rPr>
          <w:t>martina.barton@bbg-mbh.com</w:t>
        </w:r>
      </w:hyperlink>
      <w:r w:rsidRPr="00E27B0F">
        <w:rPr>
          <w:sz w:val="22"/>
          <w:szCs w:val="22"/>
          <w:lang w:val="es-ES_tradnl"/>
        </w:rPr>
        <w:t>.</w:t>
      </w:r>
    </w:p>
    <w:p w14:paraId="0D353055" w14:textId="77777777" w:rsidR="0002520C" w:rsidRPr="00B30734" w:rsidRDefault="0002520C" w:rsidP="0002520C">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5" w:history="1">
        <w:r w:rsidRPr="00B30734">
          <w:rPr>
            <w:rStyle w:val="Hyperlink"/>
            <w:sz w:val="22"/>
            <w:szCs w:val="22"/>
          </w:rPr>
          <w:t>www.bbg-mbh.com</w:t>
        </w:r>
      </w:hyperlink>
      <w:r w:rsidRPr="00B30734">
        <w:rPr>
          <w:sz w:val="22"/>
          <w:szCs w:val="22"/>
        </w:rPr>
        <w:t xml:space="preserve">. </w:t>
      </w:r>
    </w:p>
    <w:p w14:paraId="4C8BD7F6" w14:textId="77777777" w:rsidR="0002520C" w:rsidRPr="00AA1EC1" w:rsidRDefault="0002520C" w:rsidP="0002520C">
      <w:pPr>
        <w:spacing w:before="120" w:after="120" w:line="360" w:lineRule="auto"/>
        <w:outlineLvl w:val="0"/>
        <w:rPr>
          <w:b/>
          <w:sz w:val="22"/>
          <w:szCs w:val="22"/>
        </w:rPr>
      </w:pPr>
      <w:r w:rsidRPr="00AA1EC1">
        <w:rPr>
          <w:b/>
          <w:sz w:val="22"/>
          <w:szCs w:val="22"/>
        </w:rPr>
        <w:t>Belegexemplar erbeten:</w:t>
      </w:r>
    </w:p>
    <w:p w14:paraId="5B041600" w14:textId="5FBA37BA" w:rsidR="00377B58" w:rsidRPr="000D1643" w:rsidRDefault="0002520C" w:rsidP="0002520C">
      <w:pPr>
        <w:spacing w:after="120" w:line="360" w:lineRule="auto"/>
        <w:rPr>
          <w:sz w:val="22"/>
          <w:szCs w:val="22"/>
        </w:rPr>
      </w:pPr>
      <w:r w:rsidRPr="00AA1EC1">
        <w:rPr>
          <w:sz w:val="22"/>
          <w:szCs w:val="22"/>
        </w:rPr>
        <w:lastRenderedPageBreak/>
        <w:t xml:space="preserve">auchkomm Unternehmenskommunikation, F. Stephan Auch, Gleißbühlstr. 16, </w:t>
      </w:r>
      <w:r>
        <w:rPr>
          <w:sz w:val="22"/>
          <w:szCs w:val="22"/>
        </w:rPr>
        <w:t>D-</w:t>
      </w:r>
      <w:r w:rsidRPr="00AA1EC1">
        <w:rPr>
          <w:sz w:val="22"/>
          <w:szCs w:val="22"/>
        </w:rPr>
        <w:t xml:space="preserve">90402 Nürnberg, </w:t>
      </w:r>
      <w:hyperlink r:id="rId16" w:history="1">
        <w:r w:rsidRPr="0096645E">
          <w:rPr>
            <w:rStyle w:val="Hyperlink"/>
            <w:sz w:val="22"/>
            <w:szCs w:val="22"/>
          </w:rPr>
          <w:t>fsa@auchkomm.de</w:t>
        </w:r>
      </w:hyperlink>
      <w:r>
        <w:rPr>
          <w:sz w:val="22"/>
          <w:szCs w:val="22"/>
        </w:rPr>
        <w:t xml:space="preserve">, </w:t>
      </w:r>
      <w:hyperlink r:id="rId17" w:history="1">
        <w:r w:rsidRPr="00B30734">
          <w:rPr>
            <w:rStyle w:val="Hyperlink"/>
            <w:sz w:val="22"/>
            <w:szCs w:val="22"/>
          </w:rPr>
          <w:t>www.auchkomm.de</w:t>
        </w:r>
      </w:hyperlink>
      <w:r w:rsidRPr="00B30734">
        <w:rPr>
          <w:sz w:val="22"/>
          <w:szCs w:val="22"/>
        </w:rPr>
        <w:t>.</w:t>
      </w:r>
      <w:r>
        <w:rPr>
          <w:sz w:val="22"/>
          <w:szCs w:val="22"/>
        </w:rPr>
        <w:t xml:space="preserve"> </w:t>
      </w:r>
    </w:p>
    <w:sectPr w:rsidR="00377B58" w:rsidRPr="000D1643">
      <w:headerReference w:type="even" r:id="rId18"/>
      <w:headerReference w:type="default" r:id="rId19"/>
      <w:footerReference w:type="even" r:id="rId20"/>
      <w:footerReference w:type="default" r:id="rId21"/>
      <w:headerReference w:type="first" r:id="rId22"/>
      <w:footerReference w:type="first" r:id="rId2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8E47B" w14:textId="77777777" w:rsidR="00343BF1" w:rsidRDefault="00343BF1">
      <w:r>
        <w:separator/>
      </w:r>
    </w:p>
  </w:endnote>
  <w:endnote w:type="continuationSeparator" w:id="0">
    <w:p w14:paraId="419D1881" w14:textId="77777777" w:rsidR="00343BF1" w:rsidRDefault="0034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53CD6" w14:textId="77777777" w:rsidR="00343BF1" w:rsidRDefault="00343BF1">
      <w:r>
        <w:separator/>
      </w:r>
    </w:p>
  </w:footnote>
  <w:footnote w:type="continuationSeparator" w:id="0">
    <w:p w14:paraId="0C3CEF9B" w14:textId="77777777" w:rsidR="00343BF1" w:rsidRDefault="00343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2A1B"/>
    <w:rsid w:val="000049F1"/>
    <w:rsid w:val="000058EF"/>
    <w:rsid w:val="00005945"/>
    <w:rsid w:val="000144D6"/>
    <w:rsid w:val="000147BC"/>
    <w:rsid w:val="000152D5"/>
    <w:rsid w:val="00020DCB"/>
    <w:rsid w:val="0002520C"/>
    <w:rsid w:val="0002636D"/>
    <w:rsid w:val="000265D8"/>
    <w:rsid w:val="00035468"/>
    <w:rsid w:val="00040FBD"/>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748C0"/>
    <w:rsid w:val="00083940"/>
    <w:rsid w:val="00086D02"/>
    <w:rsid w:val="00092128"/>
    <w:rsid w:val="0009288B"/>
    <w:rsid w:val="000937CE"/>
    <w:rsid w:val="00097A82"/>
    <w:rsid w:val="000A5214"/>
    <w:rsid w:val="000A537E"/>
    <w:rsid w:val="000A5983"/>
    <w:rsid w:val="000A5A50"/>
    <w:rsid w:val="000A7241"/>
    <w:rsid w:val="000A7968"/>
    <w:rsid w:val="000B2642"/>
    <w:rsid w:val="000B7905"/>
    <w:rsid w:val="000C0D35"/>
    <w:rsid w:val="000C5732"/>
    <w:rsid w:val="000C614C"/>
    <w:rsid w:val="000C7275"/>
    <w:rsid w:val="000C72B9"/>
    <w:rsid w:val="000D0EC7"/>
    <w:rsid w:val="000D1643"/>
    <w:rsid w:val="000D2299"/>
    <w:rsid w:val="000D3107"/>
    <w:rsid w:val="000E001F"/>
    <w:rsid w:val="000E0D94"/>
    <w:rsid w:val="000E4D19"/>
    <w:rsid w:val="000E6B50"/>
    <w:rsid w:val="000E7699"/>
    <w:rsid w:val="000F1BA1"/>
    <w:rsid w:val="000F2969"/>
    <w:rsid w:val="000F3BFC"/>
    <w:rsid w:val="000F5160"/>
    <w:rsid w:val="000F6931"/>
    <w:rsid w:val="001005A7"/>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81945"/>
    <w:rsid w:val="00183E58"/>
    <w:rsid w:val="001869AE"/>
    <w:rsid w:val="00191641"/>
    <w:rsid w:val="00193E6C"/>
    <w:rsid w:val="00195FDB"/>
    <w:rsid w:val="00196B5C"/>
    <w:rsid w:val="0019766E"/>
    <w:rsid w:val="001A2714"/>
    <w:rsid w:val="001A4A01"/>
    <w:rsid w:val="001A7F4C"/>
    <w:rsid w:val="001B04A6"/>
    <w:rsid w:val="001B1F70"/>
    <w:rsid w:val="001B3DE2"/>
    <w:rsid w:val="001B4855"/>
    <w:rsid w:val="001C4A91"/>
    <w:rsid w:val="001C5F2E"/>
    <w:rsid w:val="001C6EE0"/>
    <w:rsid w:val="001D2BEC"/>
    <w:rsid w:val="001E03B0"/>
    <w:rsid w:val="001E0A0A"/>
    <w:rsid w:val="001E1487"/>
    <w:rsid w:val="001E1899"/>
    <w:rsid w:val="001E4EFC"/>
    <w:rsid w:val="001F7B4A"/>
    <w:rsid w:val="001F7DA3"/>
    <w:rsid w:val="0020025E"/>
    <w:rsid w:val="00201F06"/>
    <w:rsid w:val="002022F0"/>
    <w:rsid w:val="0020536E"/>
    <w:rsid w:val="002114E7"/>
    <w:rsid w:val="0021370C"/>
    <w:rsid w:val="0021447A"/>
    <w:rsid w:val="00220498"/>
    <w:rsid w:val="00220A0A"/>
    <w:rsid w:val="00220EC6"/>
    <w:rsid w:val="002213EB"/>
    <w:rsid w:val="00224CDC"/>
    <w:rsid w:val="00233A37"/>
    <w:rsid w:val="00234AB0"/>
    <w:rsid w:val="0023738C"/>
    <w:rsid w:val="002375C2"/>
    <w:rsid w:val="002413EF"/>
    <w:rsid w:val="00242E8D"/>
    <w:rsid w:val="00247001"/>
    <w:rsid w:val="0025701E"/>
    <w:rsid w:val="00262031"/>
    <w:rsid w:val="00262B7B"/>
    <w:rsid w:val="0026425C"/>
    <w:rsid w:val="002663AE"/>
    <w:rsid w:val="002664D1"/>
    <w:rsid w:val="00267F59"/>
    <w:rsid w:val="002702A3"/>
    <w:rsid w:val="00272DFE"/>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53CE"/>
    <w:rsid w:val="002D012D"/>
    <w:rsid w:val="002D0201"/>
    <w:rsid w:val="002D0B73"/>
    <w:rsid w:val="002D123E"/>
    <w:rsid w:val="002D2490"/>
    <w:rsid w:val="002D335C"/>
    <w:rsid w:val="002D33B7"/>
    <w:rsid w:val="002D61D6"/>
    <w:rsid w:val="002D699F"/>
    <w:rsid w:val="002D7B3E"/>
    <w:rsid w:val="002E5126"/>
    <w:rsid w:val="002F163B"/>
    <w:rsid w:val="002F1820"/>
    <w:rsid w:val="002F18EA"/>
    <w:rsid w:val="002F238C"/>
    <w:rsid w:val="002F3694"/>
    <w:rsid w:val="002F36E5"/>
    <w:rsid w:val="002F3AFF"/>
    <w:rsid w:val="002F5671"/>
    <w:rsid w:val="002F71B7"/>
    <w:rsid w:val="002F7C4A"/>
    <w:rsid w:val="00301F9F"/>
    <w:rsid w:val="00305E99"/>
    <w:rsid w:val="003062C7"/>
    <w:rsid w:val="0031240B"/>
    <w:rsid w:val="00314D18"/>
    <w:rsid w:val="003204F0"/>
    <w:rsid w:val="00321CA0"/>
    <w:rsid w:val="00322413"/>
    <w:rsid w:val="003224F8"/>
    <w:rsid w:val="00324560"/>
    <w:rsid w:val="00326502"/>
    <w:rsid w:val="00327E1F"/>
    <w:rsid w:val="00343BF1"/>
    <w:rsid w:val="00343C31"/>
    <w:rsid w:val="0034480C"/>
    <w:rsid w:val="00344FC1"/>
    <w:rsid w:val="00353A9E"/>
    <w:rsid w:val="003554C9"/>
    <w:rsid w:val="00357BF6"/>
    <w:rsid w:val="00364ED3"/>
    <w:rsid w:val="00370656"/>
    <w:rsid w:val="003755FE"/>
    <w:rsid w:val="00375ABB"/>
    <w:rsid w:val="00376146"/>
    <w:rsid w:val="003774D2"/>
    <w:rsid w:val="00377B58"/>
    <w:rsid w:val="00384083"/>
    <w:rsid w:val="00385E24"/>
    <w:rsid w:val="0039137D"/>
    <w:rsid w:val="003917C9"/>
    <w:rsid w:val="003933EE"/>
    <w:rsid w:val="00394144"/>
    <w:rsid w:val="00397380"/>
    <w:rsid w:val="003A10BE"/>
    <w:rsid w:val="003A25F1"/>
    <w:rsid w:val="003A2CF2"/>
    <w:rsid w:val="003A7A5F"/>
    <w:rsid w:val="003B09EB"/>
    <w:rsid w:val="003B0ECE"/>
    <w:rsid w:val="003B217E"/>
    <w:rsid w:val="003B5FE4"/>
    <w:rsid w:val="003C20D5"/>
    <w:rsid w:val="003C38F4"/>
    <w:rsid w:val="003C3AA8"/>
    <w:rsid w:val="003D1FD9"/>
    <w:rsid w:val="003D2BC8"/>
    <w:rsid w:val="003E05F4"/>
    <w:rsid w:val="003E11BF"/>
    <w:rsid w:val="003E3820"/>
    <w:rsid w:val="003E71B1"/>
    <w:rsid w:val="003E7E60"/>
    <w:rsid w:val="003F117D"/>
    <w:rsid w:val="003F1CB0"/>
    <w:rsid w:val="003F32AB"/>
    <w:rsid w:val="003F47BF"/>
    <w:rsid w:val="003F579B"/>
    <w:rsid w:val="00400D9C"/>
    <w:rsid w:val="0040213E"/>
    <w:rsid w:val="00402FB3"/>
    <w:rsid w:val="00405EE5"/>
    <w:rsid w:val="0040687D"/>
    <w:rsid w:val="00412B6B"/>
    <w:rsid w:val="00415AAD"/>
    <w:rsid w:val="0041658D"/>
    <w:rsid w:val="00417577"/>
    <w:rsid w:val="00430AF5"/>
    <w:rsid w:val="00436F9C"/>
    <w:rsid w:val="0043700F"/>
    <w:rsid w:val="00443F80"/>
    <w:rsid w:val="00451C53"/>
    <w:rsid w:val="00452845"/>
    <w:rsid w:val="0045395F"/>
    <w:rsid w:val="00453E90"/>
    <w:rsid w:val="00461F56"/>
    <w:rsid w:val="00463324"/>
    <w:rsid w:val="00465FA6"/>
    <w:rsid w:val="004707B6"/>
    <w:rsid w:val="004711DD"/>
    <w:rsid w:val="00472296"/>
    <w:rsid w:val="00475E13"/>
    <w:rsid w:val="00481E31"/>
    <w:rsid w:val="0048477A"/>
    <w:rsid w:val="004871E2"/>
    <w:rsid w:val="00491181"/>
    <w:rsid w:val="00494785"/>
    <w:rsid w:val="004A0730"/>
    <w:rsid w:val="004A10C5"/>
    <w:rsid w:val="004B091C"/>
    <w:rsid w:val="004B2080"/>
    <w:rsid w:val="004B32EA"/>
    <w:rsid w:val="004B5EF5"/>
    <w:rsid w:val="004B6182"/>
    <w:rsid w:val="004B705F"/>
    <w:rsid w:val="004C01E9"/>
    <w:rsid w:val="004C20B2"/>
    <w:rsid w:val="004C35C5"/>
    <w:rsid w:val="004C6105"/>
    <w:rsid w:val="004C7DEB"/>
    <w:rsid w:val="004D04BC"/>
    <w:rsid w:val="004D0FC6"/>
    <w:rsid w:val="004D38AB"/>
    <w:rsid w:val="004D3EA3"/>
    <w:rsid w:val="004D528E"/>
    <w:rsid w:val="004E5E7D"/>
    <w:rsid w:val="004F1645"/>
    <w:rsid w:val="004F1C7D"/>
    <w:rsid w:val="004F5966"/>
    <w:rsid w:val="004F7B86"/>
    <w:rsid w:val="00500993"/>
    <w:rsid w:val="00502C71"/>
    <w:rsid w:val="005031FE"/>
    <w:rsid w:val="0050536B"/>
    <w:rsid w:val="0050699E"/>
    <w:rsid w:val="00514EA4"/>
    <w:rsid w:val="00515420"/>
    <w:rsid w:val="00520078"/>
    <w:rsid w:val="005225D3"/>
    <w:rsid w:val="00525B06"/>
    <w:rsid w:val="0052792B"/>
    <w:rsid w:val="005372FC"/>
    <w:rsid w:val="00541B1E"/>
    <w:rsid w:val="00542F71"/>
    <w:rsid w:val="0054624D"/>
    <w:rsid w:val="00546E7A"/>
    <w:rsid w:val="0055084F"/>
    <w:rsid w:val="00551047"/>
    <w:rsid w:val="0055651E"/>
    <w:rsid w:val="00556CCA"/>
    <w:rsid w:val="00557A7C"/>
    <w:rsid w:val="00567C2A"/>
    <w:rsid w:val="005745AB"/>
    <w:rsid w:val="00582F61"/>
    <w:rsid w:val="00583861"/>
    <w:rsid w:val="00584FB7"/>
    <w:rsid w:val="005854F2"/>
    <w:rsid w:val="00586D67"/>
    <w:rsid w:val="00587A75"/>
    <w:rsid w:val="0059034F"/>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3CF"/>
    <w:rsid w:val="0062162B"/>
    <w:rsid w:val="00622793"/>
    <w:rsid w:val="006259E5"/>
    <w:rsid w:val="0063730E"/>
    <w:rsid w:val="006413F1"/>
    <w:rsid w:val="006451B7"/>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547"/>
    <w:rsid w:val="00697FDB"/>
    <w:rsid w:val="006A0E04"/>
    <w:rsid w:val="006A16FF"/>
    <w:rsid w:val="006A25C4"/>
    <w:rsid w:val="006A576A"/>
    <w:rsid w:val="006A6AB6"/>
    <w:rsid w:val="006B08DD"/>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700045"/>
    <w:rsid w:val="00705DE0"/>
    <w:rsid w:val="007170B7"/>
    <w:rsid w:val="007210AD"/>
    <w:rsid w:val="00725ACC"/>
    <w:rsid w:val="00725C0C"/>
    <w:rsid w:val="0072655A"/>
    <w:rsid w:val="00726ED2"/>
    <w:rsid w:val="0073004A"/>
    <w:rsid w:val="00730F20"/>
    <w:rsid w:val="00731B41"/>
    <w:rsid w:val="0073502D"/>
    <w:rsid w:val="00735BCF"/>
    <w:rsid w:val="0073687F"/>
    <w:rsid w:val="00740CD6"/>
    <w:rsid w:val="007428A3"/>
    <w:rsid w:val="00747510"/>
    <w:rsid w:val="007524C0"/>
    <w:rsid w:val="007539D8"/>
    <w:rsid w:val="007544EB"/>
    <w:rsid w:val="007549DA"/>
    <w:rsid w:val="007552F8"/>
    <w:rsid w:val="007611F3"/>
    <w:rsid w:val="00766B14"/>
    <w:rsid w:val="00767B5F"/>
    <w:rsid w:val="00773264"/>
    <w:rsid w:val="007778DF"/>
    <w:rsid w:val="007843D9"/>
    <w:rsid w:val="007846EF"/>
    <w:rsid w:val="00786B56"/>
    <w:rsid w:val="00787927"/>
    <w:rsid w:val="00793737"/>
    <w:rsid w:val="00793A74"/>
    <w:rsid w:val="007A7006"/>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A4D"/>
    <w:rsid w:val="007F3E98"/>
    <w:rsid w:val="007F465B"/>
    <w:rsid w:val="007F46B5"/>
    <w:rsid w:val="00805754"/>
    <w:rsid w:val="00811B03"/>
    <w:rsid w:val="00812933"/>
    <w:rsid w:val="00812CAD"/>
    <w:rsid w:val="00813205"/>
    <w:rsid w:val="0081402F"/>
    <w:rsid w:val="00816D12"/>
    <w:rsid w:val="00817313"/>
    <w:rsid w:val="00817BE6"/>
    <w:rsid w:val="008210D5"/>
    <w:rsid w:val="008226FF"/>
    <w:rsid w:val="00827A6D"/>
    <w:rsid w:val="00831789"/>
    <w:rsid w:val="008344DF"/>
    <w:rsid w:val="008428A3"/>
    <w:rsid w:val="00845BD3"/>
    <w:rsid w:val="0084614F"/>
    <w:rsid w:val="00853E1A"/>
    <w:rsid w:val="00856003"/>
    <w:rsid w:val="00860216"/>
    <w:rsid w:val="00860689"/>
    <w:rsid w:val="0086445E"/>
    <w:rsid w:val="008660A3"/>
    <w:rsid w:val="0086635B"/>
    <w:rsid w:val="00867203"/>
    <w:rsid w:val="008712D1"/>
    <w:rsid w:val="0087349E"/>
    <w:rsid w:val="0087609B"/>
    <w:rsid w:val="0088431B"/>
    <w:rsid w:val="00890323"/>
    <w:rsid w:val="0089157A"/>
    <w:rsid w:val="0089194C"/>
    <w:rsid w:val="008A2915"/>
    <w:rsid w:val="008B57F4"/>
    <w:rsid w:val="008B5FC4"/>
    <w:rsid w:val="008B609C"/>
    <w:rsid w:val="008B6529"/>
    <w:rsid w:val="008C2065"/>
    <w:rsid w:val="008C3ED8"/>
    <w:rsid w:val="008C4F26"/>
    <w:rsid w:val="008C5349"/>
    <w:rsid w:val="008C738D"/>
    <w:rsid w:val="008D049A"/>
    <w:rsid w:val="008D0EB8"/>
    <w:rsid w:val="008D5EF4"/>
    <w:rsid w:val="008D664D"/>
    <w:rsid w:val="008D7D88"/>
    <w:rsid w:val="008E40E0"/>
    <w:rsid w:val="008E4FD6"/>
    <w:rsid w:val="008E76ED"/>
    <w:rsid w:val="008F4BDC"/>
    <w:rsid w:val="00902E6B"/>
    <w:rsid w:val="00903A1A"/>
    <w:rsid w:val="00904CEE"/>
    <w:rsid w:val="009056B2"/>
    <w:rsid w:val="00910787"/>
    <w:rsid w:val="009144D4"/>
    <w:rsid w:val="00914886"/>
    <w:rsid w:val="009152D3"/>
    <w:rsid w:val="00916405"/>
    <w:rsid w:val="00916CBF"/>
    <w:rsid w:val="00917D21"/>
    <w:rsid w:val="0092497A"/>
    <w:rsid w:val="00925BE4"/>
    <w:rsid w:val="00930ABA"/>
    <w:rsid w:val="00935B2F"/>
    <w:rsid w:val="0093703A"/>
    <w:rsid w:val="00941FE5"/>
    <w:rsid w:val="00946450"/>
    <w:rsid w:val="00951502"/>
    <w:rsid w:val="00951C3A"/>
    <w:rsid w:val="00960C3A"/>
    <w:rsid w:val="009613A2"/>
    <w:rsid w:val="009616B2"/>
    <w:rsid w:val="00961DC1"/>
    <w:rsid w:val="009620D8"/>
    <w:rsid w:val="009644A3"/>
    <w:rsid w:val="00965C27"/>
    <w:rsid w:val="009675FE"/>
    <w:rsid w:val="00970429"/>
    <w:rsid w:val="00970BE7"/>
    <w:rsid w:val="00975FAA"/>
    <w:rsid w:val="00976F98"/>
    <w:rsid w:val="00981B5C"/>
    <w:rsid w:val="0098261E"/>
    <w:rsid w:val="0098610C"/>
    <w:rsid w:val="0099097D"/>
    <w:rsid w:val="00992914"/>
    <w:rsid w:val="009A2852"/>
    <w:rsid w:val="009A3919"/>
    <w:rsid w:val="009B2607"/>
    <w:rsid w:val="009B318A"/>
    <w:rsid w:val="009B7972"/>
    <w:rsid w:val="009C0425"/>
    <w:rsid w:val="009C1173"/>
    <w:rsid w:val="009C1C6A"/>
    <w:rsid w:val="009C276C"/>
    <w:rsid w:val="009C579D"/>
    <w:rsid w:val="009C72AE"/>
    <w:rsid w:val="009D123D"/>
    <w:rsid w:val="009D41DA"/>
    <w:rsid w:val="009D6134"/>
    <w:rsid w:val="009E0ABD"/>
    <w:rsid w:val="009E2EB1"/>
    <w:rsid w:val="009E2EB6"/>
    <w:rsid w:val="009E2FCB"/>
    <w:rsid w:val="009E3373"/>
    <w:rsid w:val="009E6E1F"/>
    <w:rsid w:val="009E7AFA"/>
    <w:rsid w:val="009F5CF7"/>
    <w:rsid w:val="009F74BE"/>
    <w:rsid w:val="009F7BCB"/>
    <w:rsid w:val="00A0315C"/>
    <w:rsid w:val="00A03CE1"/>
    <w:rsid w:val="00A04983"/>
    <w:rsid w:val="00A05E90"/>
    <w:rsid w:val="00A0622D"/>
    <w:rsid w:val="00A06C77"/>
    <w:rsid w:val="00A07B7E"/>
    <w:rsid w:val="00A11880"/>
    <w:rsid w:val="00A125A3"/>
    <w:rsid w:val="00A15FF0"/>
    <w:rsid w:val="00A17DF2"/>
    <w:rsid w:val="00A22A0F"/>
    <w:rsid w:val="00A23449"/>
    <w:rsid w:val="00A27F3C"/>
    <w:rsid w:val="00A352C3"/>
    <w:rsid w:val="00A36B2B"/>
    <w:rsid w:val="00A40762"/>
    <w:rsid w:val="00A41120"/>
    <w:rsid w:val="00A42469"/>
    <w:rsid w:val="00A439BB"/>
    <w:rsid w:val="00A45CC3"/>
    <w:rsid w:val="00A47566"/>
    <w:rsid w:val="00A516D9"/>
    <w:rsid w:val="00A5201B"/>
    <w:rsid w:val="00A5277E"/>
    <w:rsid w:val="00A530F9"/>
    <w:rsid w:val="00A54AEB"/>
    <w:rsid w:val="00A54ED1"/>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0403"/>
    <w:rsid w:val="00B11446"/>
    <w:rsid w:val="00B11545"/>
    <w:rsid w:val="00B11C3F"/>
    <w:rsid w:val="00B143A1"/>
    <w:rsid w:val="00B2019C"/>
    <w:rsid w:val="00B248C2"/>
    <w:rsid w:val="00B2608E"/>
    <w:rsid w:val="00B30734"/>
    <w:rsid w:val="00B36B63"/>
    <w:rsid w:val="00B37E2A"/>
    <w:rsid w:val="00B4462D"/>
    <w:rsid w:val="00B463B9"/>
    <w:rsid w:val="00B502CE"/>
    <w:rsid w:val="00B52EDC"/>
    <w:rsid w:val="00B52F6C"/>
    <w:rsid w:val="00B54316"/>
    <w:rsid w:val="00B57C76"/>
    <w:rsid w:val="00B62D90"/>
    <w:rsid w:val="00B63FC7"/>
    <w:rsid w:val="00B7023F"/>
    <w:rsid w:val="00B702CA"/>
    <w:rsid w:val="00B730E5"/>
    <w:rsid w:val="00B73E21"/>
    <w:rsid w:val="00B75C2A"/>
    <w:rsid w:val="00B80C73"/>
    <w:rsid w:val="00B81074"/>
    <w:rsid w:val="00B849B9"/>
    <w:rsid w:val="00B91596"/>
    <w:rsid w:val="00B9331A"/>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E7F29"/>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3795"/>
    <w:rsid w:val="00C372F2"/>
    <w:rsid w:val="00C374CF"/>
    <w:rsid w:val="00C3762D"/>
    <w:rsid w:val="00C502F9"/>
    <w:rsid w:val="00C5044E"/>
    <w:rsid w:val="00C522B0"/>
    <w:rsid w:val="00C54423"/>
    <w:rsid w:val="00C54BC8"/>
    <w:rsid w:val="00C57CCD"/>
    <w:rsid w:val="00C6083B"/>
    <w:rsid w:val="00C61ACE"/>
    <w:rsid w:val="00C64670"/>
    <w:rsid w:val="00C65548"/>
    <w:rsid w:val="00C65AAB"/>
    <w:rsid w:val="00C70C27"/>
    <w:rsid w:val="00C70C4B"/>
    <w:rsid w:val="00C85EF9"/>
    <w:rsid w:val="00C8674C"/>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E1987"/>
    <w:rsid w:val="00CE3AE1"/>
    <w:rsid w:val="00CF0864"/>
    <w:rsid w:val="00CF15B3"/>
    <w:rsid w:val="00CF42D0"/>
    <w:rsid w:val="00CF737F"/>
    <w:rsid w:val="00D114FA"/>
    <w:rsid w:val="00D12BB7"/>
    <w:rsid w:val="00D14508"/>
    <w:rsid w:val="00D15D5C"/>
    <w:rsid w:val="00D167A8"/>
    <w:rsid w:val="00D17C14"/>
    <w:rsid w:val="00D22DE3"/>
    <w:rsid w:val="00D26958"/>
    <w:rsid w:val="00D320A4"/>
    <w:rsid w:val="00D413C1"/>
    <w:rsid w:val="00D41AF1"/>
    <w:rsid w:val="00D461E0"/>
    <w:rsid w:val="00D471DE"/>
    <w:rsid w:val="00D542F4"/>
    <w:rsid w:val="00D617F6"/>
    <w:rsid w:val="00D62199"/>
    <w:rsid w:val="00D62A7F"/>
    <w:rsid w:val="00D67DA4"/>
    <w:rsid w:val="00D7040A"/>
    <w:rsid w:val="00D71412"/>
    <w:rsid w:val="00D725A8"/>
    <w:rsid w:val="00D735F5"/>
    <w:rsid w:val="00D740FD"/>
    <w:rsid w:val="00D80BC6"/>
    <w:rsid w:val="00D83596"/>
    <w:rsid w:val="00D97F6D"/>
    <w:rsid w:val="00DA05EB"/>
    <w:rsid w:val="00DA2481"/>
    <w:rsid w:val="00DA2501"/>
    <w:rsid w:val="00DA50E7"/>
    <w:rsid w:val="00DA67F4"/>
    <w:rsid w:val="00DA6B00"/>
    <w:rsid w:val="00DA6BFE"/>
    <w:rsid w:val="00DB06C0"/>
    <w:rsid w:val="00DB08D9"/>
    <w:rsid w:val="00DB2778"/>
    <w:rsid w:val="00DB7C68"/>
    <w:rsid w:val="00DC3430"/>
    <w:rsid w:val="00DC4A92"/>
    <w:rsid w:val="00DD05BA"/>
    <w:rsid w:val="00DD2C7A"/>
    <w:rsid w:val="00DD3D59"/>
    <w:rsid w:val="00DD4087"/>
    <w:rsid w:val="00DD60CD"/>
    <w:rsid w:val="00DE0262"/>
    <w:rsid w:val="00DE2C28"/>
    <w:rsid w:val="00DE3387"/>
    <w:rsid w:val="00DE4701"/>
    <w:rsid w:val="00DE7689"/>
    <w:rsid w:val="00DF35D9"/>
    <w:rsid w:val="00DF38BC"/>
    <w:rsid w:val="00DF48E0"/>
    <w:rsid w:val="00E0144D"/>
    <w:rsid w:val="00E06623"/>
    <w:rsid w:val="00E140A0"/>
    <w:rsid w:val="00E1441F"/>
    <w:rsid w:val="00E166A0"/>
    <w:rsid w:val="00E167B6"/>
    <w:rsid w:val="00E226E2"/>
    <w:rsid w:val="00E27FB1"/>
    <w:rsid w:val="00E33729"/>
    <w:rsid w:val="00E41214"/>
    <w:rsid w:val="00E41F27"/>
    <w:rsid w:val="00E4511E"/>
    <w:rsid w:val="00E45766"/>
    <w:rsid w:val="00E46BC7"/>
    <w:rsid w:val="00E4782F"/>
    <w:rsid w:val="00E50A16"/>
    <w:rsid w:val="00E52835"/>
    <w:rsid w:val="00E61BFD"/>
    <w:rsid w:val="00E6647F"/>
    <w:rsid w:val="00E66BA0"/>
    <w:rsid w:val="00E6739C"/>
    <w:rsid w:val="00E717ED"/>
    <w:rsid w:val="00E71DAF"/>
    <w:rsid w:val="00E90052"/>
    <w:rsid w:val="00E923A9"/>
    <w:rsid w:val="00E92D89"/>
    <w:rsid w:val="00E93CF5"/>
    <w:rsid w:val="00E9534D"/>
    <w:rsid w:val="00E95DE6"/>
    <w:rsid w:val="00E960EC"/>
    <w:rsid w:val="00E96410"/>
    <w:rsid w:val="00E96955"/>
    <w:rsid w:val="00E971B9"/>
    <w:rsid w:val="00E9799A"/>
    <w:rsid w:val="00EA75FA"/>
    <w:rsid w:val="00EB03E3"/>
    <w:rsid w:val="00EB35C3"/>
    <w:rsid w:val="00EC0799"/>
    <w:rsid w:val="00EC086A"/>
    <w:rsid w:val="00EC0B7D"/>
    <w:rsid w:val="00EC27C0"/>
    <w:rsid w:val="00ED0EB6"/>
    <w:rsid w:val="00ED7C13"/>
    <w:rsid w:val="00EE0545"/>
    <w:rsid w:val="00EE1BE8"/>
    <w:rsid w:val="00EE1EC3"/>
    <w:rsid w:val="00EE2E8B"/>
    <w:rsid w:val="00EE47FA"/>
    <w:rsid w:val="00EE5BBB"/>
    <w:rsid w:val="00EE698D"/>
    <w:rsid w:val="00EF0643"/>
    <w:rsid w:val="00EF15AD"/>
    <w:rsid w:val="00EF5187"/>
    <w:rsid w:val="00EF7929"/>
    <w:rsid w:val="00F01779"/>
    <w:rsid w:val="00F10430"/>
    <w:rsid w:val="00F10F0E"/>
    <w:rsid w:val="00F122BC"/>
    <w:rsid w:val="00F13497"/>
    <w:rsid w:val="00F135DE"/>
    <w:rsid w:val="00F165AD"/>
    <w:rsid w:val="00F214D5"/>
    <w:rsid w:val="00F225E9"/>
    <w:rsid w:val="00F30011"/>
    <w:rsid w:val="00F30C7C"/>
    <w:rsid w:val="00F31515"/>
    <w:rsid w:val="00F32843"/>
    <w:rsid w:val="00F335CB"/>
    <w:rsid w:val="00F34178"/>
    <w:rsid w:val="00F34701"/>
    <w:rsid w:val="00F35CAE"/>
    <w:rsid w:val="00F36DA8"/>
    <w:rsid w:val="00F411F9"/>
    <w:rsid w:val="00F43CC0"/>
    <w:rsid w:val="00F4415A"/>
    <w:rsid w:val="00F4453E"/>
    <w:rsid w:val="00F45006"/>
    <w:rsid w:val="00F457E8"/>
    <w:rsid w:val="00F4746E"/>
    <w:rsid w:val="00F500AE"/>
    <w:rsid w:val="00F50D48"/>
    <w:rsid w:val="00F51C59"/>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C006C"/>
    <w:rsid w:val="00FD0D7E"/>
    <w:rsid w:val="00FD3D94"/>
    <w:rsid w:val="00FD56F2"/>
    <w:rsid w:val="00FD599B"/>
    <w:rsid w:val="00FD5D78"/>
    <w:rsid w:val="00FD761C"/>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1815BB10-6FFB-9D49-A1A1-2F53EC71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styleId="NichtaufgelsteErwhnung">
    <w:name w:val="Unresolved Mention"/>
    <w:basedOn w:val="Absatz-Standardschriftart"/>
    <w:uiPriority w:val="99"/>
    <w:semiHidden/>
    <w:unhideWhenUsed/>
    <w:rsid w:val="00220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29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auchkomm.com/aktuellepressetexte#PI_295" TargetMode="External"/><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87FF7-9FF9-D74E-A253-0EE155D1D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1371</Words>
  <Characters>8639</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9991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2019-05-27T08:02:00Z</dcterms:created>
  <dcterms:modified xsi:type="dcterms:W3CDTF">2019-05-27T08:02:00Z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