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bookmarkStart w:id="0" w:name="_GoBack"/>
            <w:bookmarkEnd w:id="0"/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A2071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475F4E4F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C75603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/201</w:t>
      </w:r>
      <w:r w:rsidR="00005D5F">
        <w:rPr>
          <w:rFonts w:ascii="Arial" w:hAnsi="Arial" w:cs="Arial"/>
          <w:sz w:val="28"/>
          <w:szCs w:val="28"/>
        </w:rPr>
        <w:t>7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A54DF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TE8EgIAACkEAAAOAAAAZHJzL2Uyb0RvYy54bWysU8GO2jAQvVfqP1i+QxIaWIgIqyqBXmiL&#13;&#10;tNsPMLZDrDq2ZRsCqvrvHRuC2PZSVc3BGXtmnt/MGy+fz51EJ26d0KrE2TjFiCuqmVCHEn973Yzm&#13;&#10;GDlPFCNSK17iC3f4efX+3bI3BZ/oVkvGLQIQ5YrelLj13hRJ4mjLO+LG2nAFzkbbjnjY2kPCLOkB&#13;&#10;vZPJJE1nSa8tM1ZT7hyc1lcnXkX8puHUf20axz2SJQZuPq42rvuwJqslKQ6WmFbQGw3yDyw6IhRc&#13;&#10;eoeqiSfoaMUfUJ2gVjvd+DHVXaKbRlAea4BqsvS3al5aYnisBZrjzL1N7v/B0i+nnUWCgXbQHkU6&#13;&#10;0GgrFEeT0JreuAIiKrWzoTh6Vi9mq+l3h5SuWqIOPFJ8vRhIy0JG8iYlbJyBC/b9Z80ghhy9jn06&#13;&#10;N7YLkNABdI5yXO5y8LNHFA7zfPr0lAItOvgSUgyJxjr/iesOBaPEEjhHYHLaOh+IkGIICfcovRFS&#13;&#10;RrWlQn2JF9PJNCY4LQULzhDm7GFfSYtOJMxL/GJV4HkMs/qoWARrOWHrm+2JkFcbLpcq4EEpQOdm&#13;&#10;XQfixyJdrOfreT7KJ7P1KE/revRxU+Wj2SZ7mtYf6qqqs5+BWpYXrWCMq8BuGM4s/zvxb8/kOlb3&#13;&#10;8by3IXmLHvsFZId/JB21DPJdB2Gv2WVnB41hHmPw7e2EgX/cg/34wle/AAAA//8DAFBLAwQUAAYA&#13;&#10;CAAAACEAdPrN8t0AAAAJAQAADwAAAGRycy9kb3ducmV2LnhtbEyPzU7DMBCE70i8g7VIXCpqE8Rf&#13;&#10;GqdClNy4UEBct/GSRMTrNHbbwNOzcIHLSp9GMztTLCffqz2NsQts4XxuQBHXwXXcWHh5rs5uQMWE&#13;&#10;7LAPTBY+KcKyPD4qMHfhwE+0X6dGSQjHHC20KQ251rFuyWOch4FYtPcwekyCY6PdiAcJ973OjLnS&#13;&#10;HjuWDy0OdN9S/bHeeQuxeqVt9TWrZ+btogmUbVePD2jt6cm0Wsi5W4BKNKU/B/xskP5QSrFN2LGL&#13;&#10;qrcga5KF20tQIl6bTHjzy7os9P8F5TcAAAD//wMAUEsBAi0AFAAGAAgAAAAhALaDOJL+AAAA4QEA&#13;&#10;ABMAAAAAAAAAAAAAAAAAAAAAAFtDb250ZW50X1R5cGVzXS54bWxQSwECLQAUAAYACAAAACEAOP0h&#13;&#10;/9YAAACUAQAACwAAAAAAAAAAAAAAAAAvAQAAX3JlbHMvLnJlbHNQSwECLQAUAAYACAAAACEAlNkx&#13;&#10;PBICAAApBAAADgAAAAAAAAAAAAAAAAAuAgAAZHJzL2Uyb0RvYy54bWxQSwECLQAUAAYACAAAACEA&#13;&#10;dPrN8t0AAAAJAQAADwAAAAAAAAAAAAAAAABsBAAAZHJzL2Rvd25yZXYueG1sUEsFBgAAAAAEAAQA&#13;&#10;8wAAAHYFAAAAAA==&#13;&#10;"/>
            </w:pict>
          </mc:Fallback>
        </mc:AlternateContent>
      </w:r>
    </w:p>
    <w:p w14:paraId="557F9976" w14:textId="2C132426" w:rsidR="00845DA0" w:rsidRPr="00703621" w:rsidRDefault="00E3631B" w:rsidP="00703621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C22509">
        <w:rPr>
          <w:rFonts w:ascii="Arial" w:hAnsi="Arial" w:cs="Arial"/>
          <w:b/>
          <w:bCs/>
          <w:sz w:val="22"/>
          <w:szCs w:val="22"/>
        </w:rPr>
        <w:t>RO</w:t>
      </w:r>
      <w:r w:rsidR="00040CB3" w:rsidRPr="00C22509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005D5F">
        <w:rPr>
          <w:rFonts w:ascii="Arial" w:hAnsi="Arial" w:cs="Arial"/>
          <w:b/>
          <w:sz w:val="22"/>
          <w:szCs w:val="22"/>
        </w:rPr>
        <w:t xml:space="preserve">Neues Keilspannelement </w:t>
      </w:r>
      <w:r w:rsidR="00AD04A5">
        <w:rPr>
          <w:rFonts w:ascii="Arial" w:hAnsi="Arial" w:cs="Arial"/>
          <w:b/>
          <w:sz w:val="22"/>
          <w:szCs w:val="22"/>
        </w:rPr>
        <w:t>mit</w:t>
      </w:r>
      <w:r w:rsidR="00845DA0" w:rsidRPr="00703621">
        <w:rPr>
          <w:rFonts w:ascii="Arial" w:hAnsi="Arial" w:cs="Arial"/>
          <w:b/>
          <w:bCs/>
          <w:sz w:val="22"/>
          <w:szCs w:val="22"/>
        </w:rPr>
        <w:t xml:space="preserve"> Positionskontrolle </w:t>
      </w:r>
      <w:r w:rsidR="00703621">
        <w:rPr>
          <w:rFonts w:ascii="Arial" w:hAnsi="Arial" w:cs="Arial"/>
          <w:b/>
          <w:bCs/>
          <w:sz w:val="22"/>
          <w:szCs w:val="22"/>
        </w:rPr>
        <w:t>durch Folgeventile</w:t>
      </w:r>
      <w:r w:rsidR="00AD04A5">
        <w:rPr>
          <w:rFonts w:ascii="Arial" w:hAnsi="Arial" w:cs="Arial"/>
          <w:b/>
          <w:bCs/>
          <w:sz w:val="22"/>
          <w:szCs w:val="22"/>
        </w:rPr>
        <w:t xml:space="preserve"> ohne Elektrik</w:t>
      </w:r>
    </w:p>
    <w:p w14:paraId="442B3008" w14:textId="755E8C62" w:rsidR="00005D5F" w:rsidRDefault="00845DA0" w:rsidP="00005D5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Robustes Spannelement </w:t>
      </w:r>
      <w:r w:rsidR="00AD04A5">
        <w:rPr>
          <w:rFonts w:ascii="Arial" w:hAnsi="Arial" w:cs="Arial"/>
          <w:b/>
          <w:sz w:val="22"/>
          <w:szCs w:val="22"/>
        </w:rPr>
        <w:t xml:space="preserve">bei </w:t>
      </w:r>
      <w:r>
        <w:rPr>
          <w:rFonts w:ascii="Arial" w:hAnsi="Arial" w:cs="Arial"/>
          <w:b/>
          <w:sz w:val="22"/>
          <w:szCs w:val="22"/>
        </w:rPr>
        <w:t>hohe</w:t>
      </w:r>
      <w:r w:rsidR="00AD04A5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 Temperaturen und aggressive</w:t>
      </w:r>
      <w:r w:rsidR="00AD04A5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 Trennmittel</w:t>
      </w:r>
      <w:r w:rsidR="00AD04A5">
        <w:rPr>
          <w:rFonts w:ascii="Arial" w:hAnsi="Arial" w:cs="Arial"/>
          <w:b/>
          <w:sz w:val="22"/>
          <w:szCs w:val="22"/>
        </w:rPr>
        <w:t>n</w:t>
      </w:r>
    </w:p>
    <w:p w14:paraId="7768AF44" w14:textId="02267B63" w:rsidR="00186C9B" w:rsidRDefault="00F77C55" w:rsidP="00546D3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den </w:t>
      </w:r>
      <w:r w:rsidR="00324970">
        <w:rPr>
          <w:rFonts w:ascii="Arial" w:hAnsi="Arial" w:cs="Arial"/>
          <w:i/>
          <w:sz w:val="22"/>
          <w:szCs w:val="22"/>
        </w:rPr>
        <w:t>22</w:t>
      </w:r>
      <w:r w:rsidR="008157BF" w:rsidRPr="00C22509">
        <w:rPr>
          <w:rFonts w:ascii="Arial" w:hAnsi="Arial" w:cs="Arial"/>
          <w:i/>
          <w:sz w:val="22"/>
          <w:szCs w:val="22"/>
        </w:rPr>
        <w:t>.</w:t>
      </w:r>
      <w:r w:rsidR="00324970">
        <w:rPr>
          <w:rFonts w:ascii="Arial" w:hAnsi="Arial" w:cs="Arial"/>
          <w:i/>
          <w:sz w:val="22"/>
          <w:szCs w:val="22"/>
        </w:rPr>
        <w:t xml:space="preserve"> Mai 2018</w:t>
      </w:r>
      <w:r w:rsidR="00AF566E" w:rsidRPr="00C22509">
        <w:rPr>
          <w:rFonts w:ascii="Arial" w:hAnsi="Arial" w:cs="Arial"/>
          <w:sz w:val="22"/>
          <w:szCs w:val="22"/>
        </w:rPr>
        <w:t>.</w:t>
      </w:r>
      <w:r w:rsidR="00AF566E">
        <w:rPr>
          <w:rFonts w:ascii="Arial" w:hAnsi="Arial" w:cs="Arial"/>
          <w:sz w:val="22"/>
          <w:szCs w:val="22"/>
        </w:rPr>
        <w:t xml:space="preserve"> </w:t>
      </w:r>
      <w:r w:rsidR="00845DA0">
        <w:rPr>
          <w:rFonts w:ascii="Arial" w:hAnsi="Arial" w:cs="Arial"/>
          <w:sz w:val="22"/>
          <w:szCs w:val="22"/>
        </w:rPr>
        <w:t>Für Anwendungen</w:t>
      </w:r>
      <w:r w:rsidR="00546D3D">
        <w:rPr>
          <w:rFonts w:ascii="Arial" w:hAnsi="Arial" w:cs="Arial"/>
          <w:sz w:val="22"/>
          <w:szCs w:val="22"/>
        </w:rPr>
        <w:t xml:space="preserve"> </w:t>
      </w:r>
      <w:r w:rsidR="0039054B">
        <w:rPr>
          <w:rFonts w:ascii="Arial" w:hAnsi="Arial" w:cs="Arial"/>
          <w:sz w:val="22"/>
          <w:szCs w:val="22"/>
        </w:rPr>
        <w:t>an Pressen und</w:t>
      </w:r>
      <w:r w:rsidR="00546D3D" w:rsidRPr="00546D3D">
        <w:rPr>
          <w:rFonts w:ascii="Arial" w:hAnsi="Arial" w:cs="Arial"/>
          <w:sz w:val="22"/>
          <w:szCs w:val="22"/>
        </w:rPr>
        <w:t xml:space="preserve"> </w:t>
      </w:r>
      <w:r w:rsidR="008144C0">
        <w:rPr>
          <w:rFonts w:ascii="Arial" w:hAnsi="Arial" w:cs="Arial"/>
          <w:sz w:val="22"/>
          <w:szCs w:val="22"/>
        </w:rPr>
        <w:t>Anlagen</w:t>
      </w:r>
      <w:r w:rsidR="00546D3D">
        <w:rPr>
          <w:rFonts w:ascii="Arial" w:hAnsi="Arial" w:cs="Arial"/>
          <w:sz w:val="22"/>
          <w:szCs w:val="22"/>
        </w:rPr>
        <w:t xml:space="preserve">, </w:t>
      </w:r>
      <w:r w:rsidR="009C0CB6">
        <w:rPr>
          <w:rFonts w:ascii="Arial" w:hAnsi="Arial" w:cs="Arial"/>
          <w:sz w:val="22"/>
          <w:szCs w:val="22"/>
        </w:rPr>
        <w:t>bei</w:t>
      </w:r>
      <w:r w:rsidR="00546D3D">
        <w:rPr>
          <w:rFonts w:ascii="Arial" w:hAnsi="Arial" w:cs="Arial"/>
          <w:sz w:val="22"/>
          <w:szCs w:val="22"/>
        </w:rPr>
        <w:t xml:space="preserve"> denen </w:t>
      </w:r>
      <w:r w:rsidR="008144C0">
        <w:rPr>
          <w:rFonts w:ascii="Arial" w:hAnsi="Arial" w:cs="Arial"/>
          <w:sz w:val="22"/>
          <w:szCs w:val="22"/>
        </w:rPr>
        <w:t xml:space="preserve">aufgrund hoher Temperaturen im Spannbereich </w:t>
      </w:r>
      <w:r w:rsidR="00703621">
        <w:rPr>
          <w:rFonts w:ascii="Arial" w:hAnsi="Arial" w:cs="Arial"/>
          <w:sz w:val="22"/>
          <w:szCs w:val="22"/>
        </w:rPr>
        <w:t xml:space="preserve">komplett auf </w:t>
      </w:r>
      <w:r w:rsidR="002325A1">
        <w:rPr>
          <w:rFonts w:ascii="Arial" w:hAnsi="Arial" w:cs="Arial"/>
          <w:sz w:val="22"/>
          <w:szCs w:val="22"/>
        </w:rPr>
        <w:t xml:space="preserve">eine </w:t>
      </w:r>
      <w:r w:rsidR="008144C0">
        <w:rPr>
          <w:rFonts w:ascii="Arial" w:hAnsi="Arial" w:cs="Arial"/>
          <w:sz w:val="22"/>
          <w:szCs w:val="22"/>
        </w:rPr>
        <w:t>elektrische Positionsüberwachung</w:t>
      </w:r>
      <w:r w:rsidR="00703621">
        <w:rPr>
          <w:rFonts w:ascii="Arial" w:hAnsi="Arial" w:cs="Arial"/>
          <w:sz w:val="22"/>
          <w:szCs w:val="22"/>
        </w:rPr>
        <w:t xml:space="preserve"> verzichtet</w:t>
      </w:r>
      <w:r w:rsidR="00546D3D">
        <w:rPr>
          <w:rFonts w:ascii="Arial" w:hAnsi="Arial" w:cs="Arial"/>
          <w:sz w:val="22"/>
          <w:szCs w:val="22"/>
        </w:rPr>
        <w:t xml:space="preserve"> werden </w:t>
      </w:r>
      <w:r w:rsidR="008144C0">
        <w:rPr>
          <w:rFonts w:ascii="Arial" w:hAnsi="Arial" w:cs="Arial"/>
          <w:sz w:val="22"/>
          <w:szCs w:val="22"/>
        </w:rPr>
        <w:t>muss</w:t>
      </w:r>
      <w:r w:rsidR="00546D3D">
        <w:rPr>
          <w:rFonts w:ascii="Arial" w:hAnsi="Arial" w:cs="Arial"/>
          <w:sz w:val="22"/>
          <w:szCs w:val="22"/>
        </w:rPr>
        <w:t xml:space="preserve">, hat ROEMHELD eine neue </w:t>
      </w:r>
      <w:r w:rsidR="0039054B">
        <w:rPr>
          <w:rFonts w:ascii="Arial" w:hAnsi="Arial" w:cs="Arial"/>
          <w:sz w:val="22"/>
          <w:szCs w:val="22"/>
        </w:rPr>
        <w:t xml:space="preserve">Serie von hydraulischen </w:t>
      </w:r>
      <w:r w:rsidR="00546D3D">
        <w:rPr>
          <w:rFonts w:ascii="Arial" w:hAnsi="Arial" w:cs="Arial"/>
          <w:sz w:val="22"/>
          <w:szCs w:val="22"/>
        </w:rPr>
        <w:t>Keilspanner</w:t>
      </w:r>
      <w:r w:rsidR="0039054B">
        <w:rPr>
          <w:rFonts w:ascii="Arial" w:hAnsi="Arial" w:cs="Arial"/>
          <w:sz w:val="22"/>
          <w:szCs w:val="22"/>
        </w:rPr>
        <w:t>n</w:t>
      </w:r>
      <w:r w:rsidR="00546D3D">
        <w:rPr>
          <w:rFonts w:ascii="Arial" w:hAnsi="Arial" w:cs="Arial"/>
          <w:sz w:val="22"/>
          <w:szCs w:val="22"/>
        </w:rPr>
        <w:t xml:space="preserve"> entwickelt. Die</w:t>
      </w:r>
      <w:r w:rsidR="0039054B">
        <w:rPr>
          <w:rFonts w:ascii="Arial" w:hAnsi="Arial" w:cs="Arial"/>
          <w:sz w:val="22"/>
          <w:szCs w:val="22"/>
        </w:rPr>
        <w:t>se sind</w:t>
      </w:r>
      <w:r w:rsidR="00377F9D">
        <w:rPr>
          <w:rFonts w:ascii="Arial" w:hAnsi="Arial" w:cs="Arial"/>
          <w:sz w:val="22"/>
          <w:szCs w:val="22"/>
        </w:rPr>
        <w:t xml:space="preserve"> doppelt</w:t>
      </w:r>
      <w:r w:rsidR="00546D3D">
        <w:rPr>
          <w:rFonts w:ascii="Arial" w:hAnsi="Arial" w:cs="Arial"/>
          <w:sz w:val="22"/>
          <w:szCs w:val="22"/>
        </w:rPr>
        <w:t xml:space="preserve">wirkend </w:t>
      </w:r>
      <w:r w:rsidR="0039054B">
        <w:rPr>
          <w:rFonts w:ascii="Arial" w:hAnsi="Arial" w:cs="Arial"/>
          <w:sz w:val="22"/>
          <w:szCs w:val="22"/>
        </w:rPr>
        <w:t>und</w:t>
      </w:r>
      <w:r w:rsidR="00546D3D">
        <w:rPr>
          <w:rFonts w:ascii="Arial" w:hAnsi="Arial" w:cs="Arial"/>
          <w:sz w:val="22"/>
          <w:szCs w:val="22"/>
        </w:rPr>
        <w:t xml:space="preserve"> verfügen über eine Folgeventilsteuerung, mit der die Spann- und die Löseposition </w:t>
      </w:r>
      <w:r w:rsidR="008144C0">
        <w:rPr>
          <w:rFonts w:ascii="Arial" w:hAnsi="Arial" w:cs="Arial"/>
          <w:sz w:val="22"/>
          <w:szCs w:val="22"/>
        </w:rPr>
        <w:t xml:space="preserve">sicher </w:t>
      </w:r>
      <w:r w:rsidR="00546D3D">
        <w:rPr>
          <w:rFonts w:ascii="Arial" w:hAnsi="Arial" w:cs="Arial"/>
          <w:sz w:val="22"/>
          <w:szCs w:val="22"/>
        </w:rPr>
        <w:t>abgefragt werden</w:t>
      </w:r>
      <w:r w:rsidR="003C4C42">
        <w:rPr>
          <w:rFonts w:ascii="Arial" w:hAnsi="Arial" w:cs="Arial"/>
          <w:sz w:val="22"/>
          <w:szCs w:val="22"/>
        </w:rPr>
        <w:t xml:space="preserve"> können</w:t>
      </w:r>
      <w:r w:rsidR="00703621">
        <w:rPr>
          <w:rFonts w:ascii="Arial" w:hAnsi="Arial" w:cs="Arial"/>
          <w:sz w:val="22"/>
          <w:szCs w:val="22"/>
        </w:rPr>
        <w:t>.</w:t>
      </w:r>
      <w:r w:rsidR="00D20176">
        <w:rPr>
          <w:rFonts w:ascii="Arial" w:hAnsi="Arial" w:cs="Arial"/>
          <w:sz w:val="22"/>
          <w:szCs w:val="22"/>
        </w:rPr>
        <w:t xml:space="preserve"> Beide Funktionen lassen sich unkompliziert </w:t>
      </w:r>
      <w:r w:rsidR="00D20176" w:rsidRPr="00D20176">
        <w:rPr>
          <w:rFonts w:ascii="Arial" w:hAnsi="Arial" w:cs="Arial"/>
          <w:sz w:val="22"/>
          <w:szCs w:val="22"/>
        </w:rPr>
        <w:t>in die Maschinensteuerung der Anlage integrier</w:t>
      </w:r>
      <w:r w:rsidR="00D20176">
        <w:rPr>
          <w:rFonts w:ascii="Arial" w:hAnsi="Arial" w:cs="Arial"/>
          <w:sz w:val="22"/>
          <w:szCs w:val="22"/>
        </w:rPr>
        <w:t>en.</w:t>
      </w:r>
    </w:p>
    <w:p w14:paraId="56E39DE8" w14:textId="1C1CF3ED" w:rsidR="00C8694E" w:rsidRDefault="00403F31" w:rsidP="00546D3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546D3D">
        <w:rPr>
          <w:rFonts w:ascii="Arial" w:hAnsi="Arial" w:cs="Arial"/>
          <w:sz w:val="22"/>
          <w:szCs w:val="22"/>
        </w:rPr>
        <w:t xml:space="preserve">neuen Keilspanner </w:t>
      </w:r>
      <w:r w:rsidR="00D20176">
        <w:rPr>
          <w:rFonts w:ascii="Arial" w:hAnsi="Arial" w:cs="Arial"/>
          <w:sz w:val="22"/>
          <w:szCs w:val="22"/>
        </w:rPr>
        <w:t>können</w:t>
      </w:r>
      <w:r>
        <w:rPr>
          <w:rFonts w:ascii="Arial" w:hAnsi="Arial" w:cs="Arial"/>
          <w:sz w:val="22"/>
          <w:szCs w:val="22"/>
        </w:rPr>
        <w:t xml:space="preserve"> </w:t>
      </w:r>
      <w:r w:rsidR="00AD04A5">
        <w:rPr>
          <w:rFonts w:ascii="Arial" w:hAnsi="Arial" w:cs="Arial"/>
          <w:sz w:val="22"/>
          <w:szCs w:val="22"/>
        </w:rPr>
        <w:t xml:space="preserve">überall dort </w:t>
      </w:r>
      <w:r w:rsidR="00D20176">
        <w:rPr>
          <w:rFonts w:ascii="Arial" w:hAnsi="Arial" w:cs="Arial"/>
          <w:sz w:val="22"/>
          <w:szCs w:val="22"/>
        </w:rPr>
        <w:t>eingesetzt werden</w:t>
      </w:r>
      <w:r w:rsidR="00546D3D">
        <w:rPr>
          <w:rFonts w:ascii="Arial" w:hAnsi="Arial" w:cs="Arial"/>
          <w:sz w:val="22"/>
          <w:szCs w:val="22"/>
        </w:rPr>
        <w:t xml:space="preserve">, </w:t>
      </w:r>
      <w:r w:rsidR="00AD04A5">
        <w:rPr>
          <w:rFonts w:ascii="Arial" w:hAnsi="Arial" w:cs="Arial"/>
          <w:sz w:val="22"/>
          <w:szCs w:val="22"/>
        </w:rPr>
        <w:t xml:space="preserve">wo </w:t>
      </w:r>
      <w:r w:rsidR="00546D3D">
        <w:rPr>
          <w:rFonts w:ascii="Arial" w:hAnsi="Arial" w:cs="Arial"/>
          <w:sz w:val="22"/>
          <w:szCs w:val="22"/>
        </w:rPr>
        <w:t>eine elektrische Positionsüberwachung aufgrund hoher Temperaturen, einer starke</w:t>
      </w:r>
      <w:r w:rsidR="00377F9D">
        <w:rPr>
          <w:rFonts w:ascii="Arial" w:hAnsi="Arial" w:cs="Arial"/>
          <w:sz w:val="22"/>
          <w:szCs w:val="22"/>
        </w:rPr>
        <w:t>n Verschmutzung oder aggressiver</w:t>
      </w:r>
      <w:r w:rsidR="00546D3D">
        <w:rPr>
          <w:rFonts w:ascii="Arial" w:hAnsi="Arial" w:cs="Arial"/>
          <w:sz w:val="22"/>
          <w:szCs w:val="22"/>
        </w:rPr>
        <w:t xml:space="preserve"> Trennmitteln versag</w:t>
      </w:r>
      <w:r w:rsidR="00703621">
        <w:rPr>
          <w:rFonts w:ascii="Arial" w:hAnsi="Arial" w:cs="Arial"/>
          <w:sz w:val="22"/>
          <w:szCs w:val="22"/>
        </w:rPr>
        <w:t>en würde</w:t>
      </w:r>
      <w:r w:rsidR="00546D3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In der </w:t>
      </w:r>
      <w:r w:rsidR="00C8694E">
        <w:rPr>
          <w:rFonts w:ascii="Arial" w:hAnsi="Arial" w:cs="Arial"/>
          <w:sz w:val="22"/>
          <w:szCs w:val="22"/>
        </w:rPr>
        <w:t xml:space="preserve">Standardversion </w:t>
      </w:r>
      <w:r w:rsidR="00336032">
        <w:rPr>
          <w:rFonts w:ascii="Arial" w:hAnsi="Arial" w:cs="Arial"/>
          <w:sz w:val="22"/>
          <w:szCs w:val="22"/>
        </w:rPr>
        <w:t>eigne</w:t>
      </w:r>
      <w:r>
        <w:rPr>
          <w:rFonts w:ascii="Arial" w:hAnsi="Arial" w:cs="Arial"/>
          <w:sz w:val="22"/>
          <w:szCs w:val="22"/>
        </w:rPr>
        <w:t>n</w:t>
      </w:r>
      <w:r w:rsidR="003360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sie </w:t>
      </w:r>
      <w:r w:rsidR="00336032">
        <w:rPr>
          <w:rFonts w:ascii="Arial" w:hAnsi="Arial" w:cs="Arial"/>
          <w:sz w:val="22"/>
          <w:szCs w:val="22"/>
        </w:rPr>
        <w:t>sich bis zu</w:t>
      </w:r>
      <w:r w:rsidR="00C8694E">
        <w:rPr>
          <w:rFonts w:ascii="Arial" w:hAnsi="Arial" w:cs="Arial"/>
          <w:sz w:val="22"/>
          <w:szCs w:val="22"/>
        </w:rPr>
        <w:t xml:space="preserve"> einer Maximaltemperatur von 160 °C im Spannmittel, </w:t>
      </w:r>
      <w:r>
        <w:rPr>
          <w:rFonts w:ascii="Arial" w:hAnsi="Arial" w:cs="Arial"/>
          <w:sz w:val="22"/>
          <w:szCs w:val="22"/>
        </w:rPr>
        <w:t xml:space="preserve">außerdem sind </w:t>
      </w:r>
      <w:r w:rsidR="00C8694E">
        <w:rPr>
          <w:rFonts w:ascii="Arial" w:hAnsi="Arial" w:cs="Arial"/>
          <w:sz w:val="22"/>
          <w:szCs w:val="22"/>
        </w:rPr>
        <w:t xml:space="preserve">Sonderausführungen </w:t>
      </w:r>
      <w:r>
        <w:rPr>
          <w:rFonts w:ascii="Arial" w:hAnsi="Arial" w:cs="Arial"/>
          <w:sz w:val="22"/>
          <w:szCs w:val="22"/>
        </w:rPr>
        <w:t xml:space="preserve">für </w:t>
      </w:r>
      <w:r w:rsidR="008C4718">
        <w:rPr>
          <w:rFonts w:ascii="Arial" w:hAnsi="Arial" w:cs="Arial"/>
          <w:sz w:val="22"/>
          <w:szCs w:val="22"/>
        </w:rPr>
        <w:t>bis zu 300</w:t>
      </w:r>
      <w:r w:rsidR="002325A1">
        <w:rPr>
          <w:rFonts w:ascii="Arial" w:hAnsi="Arial" w:cs="Arial"/>
          <w:sz w:val="22"/>
          <w:szCs w:val="22"/>
        </w:rPr>
        <w:t> </w:t>
      </w:r>
      <w:r w:rsidR="00C8694E">
        <w:rPr>
          <w:rFonts w:ascii="Arial" w:hAnsi="Arial" w:cs="Arial"/>
          <w:sz w:val="22"/>
          <w:szCs w:val="22"/>
        </w:rPr>
        <w:t xml:space="preserve">°C </w:t>
      </w:r>
      <w:r>
        <w:rPr>
          <w:rFonts w:ascii="Arial" w:hAnsi="Arial" w:cs="Arial"/>
          <w:sz w:val="22"/>
          <w:szCs w:val="22"/>
        </w:rPr>
        <w:t>erhältlich</w:t>
      </w:r>
      <w:r w:rsidR="00C8694E">
        <w:rPr>
          <w:rFonts w:ascii="Arial" w:hAnsi="Arial" w:cs="Arial"/>
          <w:sz w:val="22"/>
          <w:szCs w:val="22"/>
        </w:rPr>
        <w:t>.</w:t>
      </w:r>
    </w:p>
    <w:p w14:paraId="274964A8" w14:textId="3E02E974" w:rsidR="00703621" w:rsidRPr="00703621" w:rsidRDefault="00703621" w:rsidP="00546D3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703621">
        <w:rPr>
          <w:rFonts w:ascii="Arial" w:hAnsi="Arial" w:cs="Arial"/>
          <w:b/>
          <w:sz w:val="22"/>
          <w:szCs w:val="22"/>
        </w:rPr>
        <w:t>Positionsüberwachung durch Folgeventilsteuerung</w:t>
      </w:r>
    </w:p>
    <w:p w14:paraId="01541AA8" w14:textId="23493114" w:rsidR="00C8694E" w:rsidRDefault="00451823" w:rsidP="003B23A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robuste Spannelement besteht aus einem Blockzylinder </w:t>
      </w:r>
      <w:r w:rsidR="00373797">
        <w:rPr>
          <w:rFonts w:ascii="Arial" w:hAnsi="Arial" w:cs="Arial"/>
          <w:sz w:val="22"/>
          <w:szCs w:val="22"/>
        </w:rPr>
        <w:t xml:space="preserve">und einem gehäusegeführten Bolzen mit einer Kontaktfläche, die </w:t>
      </w:r>
      <w:r>
        <w:rPr>
          <w:rFonts w:ascii="Arial" w:hAnsi="Arial" w:cs="Arial"/>
          <w:sz w:val="22"/>
          <w:szCs w:val="22"/>
        </w:rPr>
        <w:t>für schräge Werkzeugspannränder</w:t>
      </w:r>
      <w:r w:rsidR="00CF4CC2">
        <w:rPr>
          <w:rFonts w:ascii="Arial" w:hAnsi="Arial" w:cs="Arial"/>
          <w:sz w:val="22"/>
          <w:szCs w:val="22"/>
        </w:rPr>
        <w:t xml:space="preserve"> um 20° abgewinkelt ist</w:t>
      </w:r>
      <w:r>
        <w:rPr>
          <w:rFonts w:ascii="Arial" w:hAnsi="Arial" w:cs="Arial"/>
          <w:sz w:val="22"/>
          <w:szCs w:val="22"/>
        </w:rPr>
        <w:t xml:space="preserve">. </w:t>
      </w:r>
      <w:r w:rsidR="003C4C42">
        <w:rPr>
          <w:rFonts w:ascii="Arial" w:hAnsi="Arial" w:cs="Arial"/>
          <w:sz w:val="22"/>
          <w:szCs w:val="22"/>
        </w:rPr>
        <w:t xml:space="preserve">Zur Verfügung stehen eine Variante mit Folgeventil zur </w:t>
      </w:r>
      <w:r w:rsidR="00703621">
        <w:rPr>
          <w:rFonts w:ascii="Arial" w:hAnsi="Arial" w:cs="Arial"/>
          <w:sz w:val="22"/>
          <w:szCs w:val="22"/>
        </w:rPr>
        <w:t>Kontrolle</w:t>
      </w:r>
      <w:r w:rsidR="003C4C42">
        <w:rPr>
          <w:rFonts w:ascii="Arial" w:hAnsi="Arial" w:cs="Arial"/>
          <w:sz w:val="22"/>
          <w:szCs w:val="22"/>
        </w:rPr>
        <w:t xml:space="preserve"> der Spannposition und eine </w:t>
      </w:r>
      <w:r w:rsidR="00703621">
        <w:rPr>
          <w:rFonts w:ascii="Arial" w:hAnsi="Arial" w:cs="Arial"/>
          <w:sz w:val="22"/>
          <w:szCs w:val="22"/>
        </w:rPr>
        <w:t xml:space="preserve">Version </w:t>
      </w:r>
      <w:r w:rsidR="003C4C42">
        <w:rPr>
          <w:rFonts w:ascii="Arial" w:hAnsi="Arial" w:cs="Arial"/>
          <w:sz w:val="22"/>
          <w:szCs w:val="22"/>
        </w:rPr>
        <w:t>mit Doppelfolgeventil,</w:t>
      </w:r>
      <w:r w:rsidR="00703621">
        <w:rPr>
          <w:rFonts w:ascii="Arial" w:hAnsi="Arial" w:cs="Arial"/>
          <w:sz w:val="22"/>
          <w:szCs w:val="22"/>
        </w:rPr>
        <w:t xml:space="preserve"> </w:t>
      </w:r>
      <w:r w:rsidR="00C90610">
        <w:rPr>
          <w:rFonts w:ascii="Arial" w:hAnsi="Arial" w:cs="Arial"/>
          <w:sz w:val="22"/>
          <w:szCs w:val="22"/>
        </w:rPr>
        <w:t>bei der</w:t>
      </w:r>
      <w:r w:rsidR="00703621">
        <w:rPr>
          <w:rFonts w:ascii="Arial" w:hAnsi="Arial" w:cs="Arial"/>
          <w:sz w:val="22"/>
          <w:szCs w:val="22"/>
        </w:rPr>
        <w:t xml:space="preserve"> </w:t>
      </w:r>
      <w:r w:rsidR="003C4C42">
        <w:rPr>
          <w:rFonts w:ascii="Arial" w:hAnsi="Arial" w:cs="Arial"/>
          <w:sz w:val="22"/>
          <w:szCs w:val="22"/>
        </w:rPr>
        <w:t xml:space="preserve">auch die Löseposition abgefragt werden kann. </w:t>
      </w:r>
      <w:r w:rsidR="009C0CB6">
        <w:rPr>
          <w:rFonts w:ascii="Arial" w:hAnsi="Arial" w:cs="Arial"/>
          <w:sz w:val="22"/>
          <w:szCs w:val="22"/>
        </w:rPr>
        <w:t>Erst nachdem</w:t>
      </w:r>
      <w:r w:rsidR="00C8694E">
        <w:rPr>
          <w:rFonts w:ascii="Arial" w:hAnsi="Arial" w:cs="Arial"/>
          <w:sz w:val="22"/>
          <w:szCs w:val="22"/>
        </w:rPr>
        <w:t xml:space="preserve"> alle Elemente einer Anlage </w:t>
      </w:r>
      <w:r w:rsidR="00336032">
        <w:rPr>
          <w:rFonts w:ascii="Arial" w:hAnsi="Arial" w:cs="Arial"/>
          <w:sz w:val="22"/>
          <w:szCs w:val="22"/>
        </w:rPr>
        <w:t>die</w:t>
      </w:r>
      <w:r w:rsidR="00C8694E">
        <w:rPr>
          <w:rFonts w:ascii="Arial" w:hAnsi="Arial" w:cs="Arial"/>
          <w:sz w:val="22"/>
          <w:szCs w:val="22"/>
        </w:rPr>
        <w:t xml:space="preserve"> Spannposition </w:t>
      </w:r>
      <w:r w:rsidR="00336032">
        <w:rPr>
          <w:rFonts w:ascii="Arial" w:hAnsi="Arial" w:cs="Arial"/>
          <w:sz w:val="22"/>
          <w:szCs w:val="22"/>
        </w:rPr>
        <w:t>erreicht</w:t>
      </w:r>
      <w:r w:rsidR="009C0CB6">
        <w:rPr>
          <w:rFonts w:ascii="Arial" w:hAnsi="Arial" w:cs="Arial"/>
          <w:sz w:val="22"/>
          <w:szCs w:val="22"/>
        </w:rPr>
        <w:t xml:space="preserve"> </w:t>
      </w:r>
      <w:r w:rsidR="00C8694E">
        <w:rPr>
          <w:rFonts w:ascii="Arial" w:hAnsi="Arial" w:cs="Arial"/>
          <w:sz w:val="22"/>
          <w:szCs w:val="22"/>
        </w:rPr>
        <w:t>haben, erhält die Maschinensteuerung ein Freigabesignal.</w:t>
      </w:r>
    </w:p>
    <w:p w14:paraId="02163DFE" w14:textId="49EC87AF" w:rsidR="009C0CB6" w:rsidRDefault="00C90610" w:rsidP="00C9061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Sieben Baugrößen mit einem Zylinderdurchmesser von </w:t>
      </w:r>
      <w:r w:rsidRPr="00456898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 xml:space="preserve"> bis 125 mm und Spannkräften von 25 bis 630 kN sind erhältlich, der maximale Betriebsdruck liegt bei jeweils 350 bar. Da sich vorhandene </w:t>
      </w:r>
      <w:r w:rsidR="009C0CB6">
        <w:rPr>
          <w:rFonts w:ascii="Arial" w:hAnsi="Arial" w:cs="Arial"/>
          <w:sz w:val="22"/>
          <w:szCs w:val="22"/>
        </w:rPr>
        <w:t>Maschinen</w:t>
      </w:r>
      <w:r>
        <w:rPr>
          <w:rFonts w:ascii="Arial" w:hAnsi="Arial" w:cs="Arial"/>
          <w:sz w:val="22"/>
          <w:szCs w:val="22"/>
        </w:rPr>
        <w:t xml:space="preserve"> oft</w:t>
      </w:r>
      <w:r w:rsidR="009C0C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bereits durch das Einsetzen </w:t>
      </w:r>
      <w:r w:rsidR="009C0CB6">
        <w:rPr>
          <w:rFonts w:ascii="Arial" w:hAnsi="Arial" w:cs="Arial"/>
          <w:sz w:val="22"/>
          <w:szCs w:val="22"/>
        </w:rPr>
        <w:t>entsprechender Leisten</w:t>
      </w:r>
      <w:r>
        <w:rPr>
          <w:rFonts w:ascii="Arial" w:hAnsi="Arial" w:cs="Arial"/>
          <w:sz w:val="22"/>
          <w:szCs w:val="22"/>
        </w:rPr>
        <w:t xml:space="preserve"> auf Keilspann</w:t>
      </w:r>
      <w:r w:rsidR="00336032">
        <w:rPr>
          <w:rFonts w:ascii="Arial" w:hAnsi="Arial" w:cs="Arial"/>
          <w:sz w:val="22"/>
          <w:szCs w:val="22"/>
        </w:rPr>
        <w:t>ung</w:t>
      </w:r>
      <w:r>
        <w:rPr>
          <w:rFonts w:ascii="Arial" w:hAnsi="Arial" w:cs="Arial"/>
          <w:sz w:val="22"/>
          <w:szCs w:val="22"/>
        </w:rPr>
        <w:t xml:space="preserve"> abstimmen lassen, eignen sich die Elemente auch zum Nachrüsten. </w:t>
      </w:r>
    </w:p>
    <w:p w14:paraId="3D248236" w14:textId="417ED44B" w:rsidR="00C90610" w:rsidRPr="009C0CB6" w:rsidRDefault="00C8694E" w:rsidP="00C9061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9C0CB6">
        <w:rPr>
          <w:rFonts w:ascii="Arial" w:hAnsi="Arial" w:cs="Arial"/>
          <w:b/>
          <w:sz w:val="22"/>
          <w:szCs w:val="22"/>
        </w:rPr>
        <w:lastRenderedPageBreak/>
        <w:t>Flexibilität durch Baukastenprinzip</w:t>
      </w:r>
    </w:p>
    <w:p w14:paraId="5CFDCA89" w14:textId="2825D154" w:rsidR="00703621" w:rsidRDefault="00C9061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die ROEMHELD-Keilspanner </w:t>
      </w:r>
      <w:r w:rsidR="009C0CB6">
        <w:rPr>
          <w:rFonts w:ascii="Arial" w:hAnsi="Arial" w:cs="Arial"/>
          <w:sz w:val="22"/>
          <w:szCs w:val="22"/>
        </w:rPr>
        <w:t>auf</w:t>
      </w:r>
      <w:r>
        <w:rPr>
          <w:rFonts w:ascii="Arial" w:hAnsi="Arial" w:cs="Arial"/>
          <w:sz w:val="22"/>
          <w:szCs w:val="22"/>
        </w:rPr>
        <w:t xml:space="preserve"> dem Baukastenprinzip </w:t>
      </w:r>
      <w:r w:rsidR="009C0CB6">
        <w:rPr>
          <w:rFonts w:ascii="Arial" w:hAnsi="Arial" w:cs="Arial"/>
          <w:sz w:val="22"/>
          <w:szCs w:val="22"/>
        </w:rPr>
        <w:t>basieren</w:t>
      </w:r>
      <w:r>
        <w:rPr>
          <w:rFonts w:ascii="Arial" w:hAnsi="Arial" w:cs="Arial"/>
          <w:sz w:val="22"/>
          <w:szCs w:val="22"/>
        </w:rPr>
        <w:t>, kann die Unternehmensgruppe eine Vielzahl an Varianten kostengünstig produzieren und schnell liefern. Dazu zählen beispielsweise einfach und doppeltwirkende Elemente mit Spannkräften bis 1250 kN. Außerdem lässt sich al</w:t>
      </w:r>
      <w:r w:rsidR="003C4C42">
        <w:rPr>
          <w:rFonts w:ascii="Arial" w:hAnsi="Arial" w:cs="Arial"/>
          <w:sz w:val="22"/>
          <w:szCs w:val="22"/>
        </w:rPr>
        <w:t xml:space="preserve">s zusätzliche Sicherheitsvorkehrung </w:t>
      </w:r>
      <w:r w:rsidR="00456898">
        <w:rPr>
          <w:rFonts w:ascii="Arial" w:hAnsi="Arial" w:cs="Arial"/>
          <w:sz w:val="22"/>
          <w:szCs w:val="22"/>
        </w:rPr>
        <w:t xml:space="preserve">für </w:t>
      </w:r>
      <w:r w:rsidR="00C8694E">
        <w:rPr>
          <w:rFonts w:ascii="Arial" w:hAnsi="Arial" w:cs="Arial"/>
          <w:sz w:val="22"/>
          <w:szCs w:val="22"/>
        </w:rPr>
        <w:t xml:space="preserve">den Einsatz am </w:t>
      </w:r>
      <w:r w:rsidR="00703621">
        <w:rPr>
          <w:rFonts w:ascii="Arial" w:hAnsi="Arial" w:cs="Arial"/>
          <w:sz w:val="22"/>
          <w:szCs w:val="22"/>
        </w:rPr>
        <w:t xml:space="preserve">Pressenstößel </w:t>
      </w:r>
      <w:r w:rsidR="003C4C42">
        <w:rPr>
          <w:rFonts w:ascii="Arial" w:hAnsi="Arial" w:cs="Arial"/>
          <w:sz w:val="22"/>
          <w:szCs w:val="22"/>
        </w:rPr>
        <w:t xml:space="preserve">ein </w:t>
      </w:r>
      <w:r w:rsidR="00456898">
        <w:rPr>
          <w:rFonts w:ascii="Arial" w:hAnsi="Arial" w:cs="Arial"/>
          <w:sz w:val="22"/>
          <w:szCs w:val="22"/>
        </w:rPr>
        <w:t>B</w:t>
      </w:r>
      <w:r w:rsidR="003C4C42">
        <w:rPr>
          <w:rFonts w:ascii="Arial" w:hAnsi="Arial" w:cs="Arial"/>
          <w:sz w:val="22"/>
          <w:szCs w:val="22"/>
        </w:rPr>
        <w:t xml:space="preserve">olzen mit </w:t>
      </w:r>
      <w:r w:rsidR="00456898">
        <w:rPr>
          <w:rFonts w:ascii="Arial" w:hAnsi="Arial" w:cs="Arial"/>
          <w:sz w:val="22"/>
          <w:szCs w:val="22"/>
        </w:rPr>
        <w:t xml:space="preserve">patentierter </w:t>
      </w:r>
      <w:r w:rsidR="003C4C42">
        <w:rPr>
          <w:rFonts w:ascii="Arial" w:hAnsi="Arial" w:cs="Arial"/>
          <w:sz w:val="22"/>
          <w:szCs w:val="22"/>
        </w:rPr>
        <w:t xml:space="preserve">Sicherheitsstufe wählen. </w:t>
      </w:r>
      <w:r w:rsidR="00C8694E">
        <w:rPr>
          <w:rFonts w:ascii="Arial" w:hAnsi="Arial" w:cs="Arial"/>
          <w:sz w:val="22"/>
          <w:szCs w:val="22"/>
        </w:rPr>
        <w:t xml:space="preserve">Auf </w:t>
      </w:r>
      <w:r w:rsidR="00377F9D">
        <w:rPr>
          <w:rFonts w:ascii="Arial" w:hAnsi="Arial" w:cs="Arial"/>
          <w:sz w:val="22"/>
          <w:szCs w:val="22"/>
        </w:rPr>
        <w:t>seine</w:t>
      </w:r>
      <w:r w:rsidR="00C8694E">
        <w:rPr>
          <w:rFonts w:ascii="Arial" w:hAnsi="Arial" w:cs="Arial"/>
          <w:sz w:val="22"/>
          <w:szCs w:val="22"/>
        </w:rPr>
        <w:t xml:space="preserve"> Auflagefläche, die </w:t>
      </w:r>
      <w:r w:rsidR="00C8694E" w:rsidRPr="003C4C42">
        <w:rPr>
          <w:rFonts w:ascii="Arial" w:hAnsi="Arial" w:cs="Arial"/>
          <w:sz w:val="22"/>
          <w:szCs w:val="22"/>
        </w:rPr>
        <w:t>zum</w:t>
      </w:r>
      <w:r w:rsidR="00C8694E">
        <w:rPr>
          <w:rFonts w:ascii="Arial" w:hAnsi="Arial" w:cs="Arial"/>
          <w:sz w:val="22"/>
          <w:szCs w:val="22"/>
        </w:rPr>
        <w:t xml:space="preserve"> Spannrand parallel verläuft, senkt sich das Oberwerkzeug bei einem etwaigen Druckabfall und wird </w:t>
      </w:r>
      <w:r w:rsidR="009C0CB6">
        <w:rPr>
          <w:rFonts w:ascii="Arial" w:hAnsi="Arial" w:cs="Arial"/>
          <w:sz w:val="22"/>
          <w:szCs w:val="22"/>
        </w:rPr>
        <w:t>formschlüssig</w:t>
      </w:r>
      <w:r w:rsidR="00C8694E">
        <w:rPr>
          <w:rFonts w:ascii="Arial" w:hAnsi="Arial" w:cs="Arial"/>
          <w:sz w:val="22"/>
          <w:szCs w:val="22"/>
        </w:rPr>
        <w:t xml:space="preserve"> gehalten. </w:t>
      </w:r>
    </w:p>
    <w:p w14:paraId="07210083" w14:textId="019C86C8" w:rsidR="00456898" w:rsidRDefault="00456898" w:rsidP="004568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Wunsch lassen sich </w:t>
      </w:r>
      <w:r w:rsidR="00336032">
        <w:rPr>
          <w:rFonts w:ascii="Arial" w:hAnsi="Arial" w:cs="Arial"/>
          <w:sz w:val="22"/>
          <w:szCs w:val="22"/>
        </w:rPr>
        <w:t>auch</w:t>
      </w:r>
      <w:r w:rsidR="009C0C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mehrlagige Hightech-Beschichtungen aufbringen, um den Verschleiß am Keilspanner bei aggressiven Umgebungseinflüssen zu verhindern. </w:t>
      </w:r>
      <w:r w:rsidR="009C0CB6">
        <w:rPr>
          <w:rFonts w:ascii="Arial" w:hAnsi="Arial" w:cs="Arial"/>
          <w:sz w:val="22"/>
          <w:szCs w:val="22"/>
        </w:rPr>
        <w:t>Daneben</w:t>
      </w:r>
      <w:r w:rsidR="00336032">
        <w:rPr>
          <w:rFonts w:ascii="Arial" w:hAnsi="Arial" w:cs="Arial"/>
          <w:sz w:val="22"/>
          <w:szCs w:val="22"/>
        </w:rPr>
        <w:t xml:space="preserve"> sind </w:t>
      </w:r>
      <w:r w:rsidR="009C0CB6">
        <w:rPr>
          <w:rFonts w:ascii="Arial" w:hAnsi="Arial" w:cs="Arial"/>
          <w:sz w:val="22"/>
          <w:szCs w:val="22"/>
        </w:rPr>
        <w:t>Ausführungen</w:t>
      </w:r>
      <w:r>
        <w:rPr>
          <w:rFonts w:ascii="Arial" w:hAnsi="Arial" w:cs="Arial"/>
          <w:sz w:val="22"/>
          <w:szCs w:val="22"/>
        </w:rPr>
        <w:t xml:space="preserve"> für gerade Spannränder und </w:t>
      </w:r>
      <w:r w:rsidR="00336032">
        <w:rPr>
          <w:rFonts w:ascii="Arial" w:hAnsi="Arial" w:cs="Arial"/>
          <w:sz w:val="22"/>
          <w:szCs w:val="22"/>
        </w:rPr>
        <w:t>dauergeschmierte Modelle</w:t>
      </w:r>
      <w:r>
        <w:rPr>
          <w:rFonts w:ascii="Arial" w:hAnsi="Arial" w:cs="Arial"/>
          <w:sz w:val="22"/>
          <w:szCs w:val="22"/>
        </w:rPr>
        <w:t xml:space="preserve"> erhältlich</w:t>
      </w:r>
      <w:r w:rsidR="00C9061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25533C" w14:textId="77777777" w:rsidR="00F77C55" w:rsidRDefault="00F77C55" w:rsidP="00E9386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0238B78" w14:textId="77777777" w:rsidR="00825587" w:rsidRDefault="00825587" w:rsidP="0082558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0EAA436D" w14:textId="77777777" w:rsidR="00825587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34E9755B" w14:textId="77777777" w:rsidR="00825587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B47E5D8" w14:textId="77777777" w:rsidR="00825587" w:rsidRPr="00820F6E" w:rsidRDefault="00825587" w:rsidP="0082558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10497BBE" w14:textId="77777777" w:rsidR="00825587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6E1CEDA1" w14:textId="77777777" w:rsidR="00825587" w:rsidRPr="00062B73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66D52FDF" w14:textId="77777777" w:rsidR="00825587" w:rsidRPr="00C2251C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1B9A7DEB" w14:textId="77777777" w:rsidR="00825587" w:rsidRPr="002D6BBC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10DD562C" w14:textId="77777777" w:rsidR="00825587" w:rsidRPr="00820F6E" w:rsidRDefault="00825587" w:rsidP="0082558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BED7663" w14:textId="77777777" w:rsidR="00523283" w:rsidRDefault="00523283" w:rsidP="009C0CB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FE37D06" w14:textId="77777777" w:rsidR="00523283" w:rsidRDefault="00523283" w:rsidP="009C0CB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F12941F" w14:textId="0D4F72A2" w:rsidR="009D3499" w:rsidRPr="00EF62EB" w:rsidRDefault="00864E7A" w:rsidP="009C0CB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Foto: </w:t>
      </w:r>
    </w:p>
    <w:p w14:paraId="4551834E" w14:textId="77777777" w:rsidR="00AF566E" w:rsidRDefault="00AF566E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430C90E" wp14:editId="3BCAD47F">
            <wp:extent cx="4572000" cy="2914015"/>
            <wp:effectExtent l="19050" t="19050" r="19050" b="19685"/>
            <wp:docPr id="6" name="Grafik 6" descr="C:\Users\Praktikum\Documents\Aufträge\ROEMHELD\Keilspanner-Serie\Keilspanner-Fotos\WZ22407_Keilspanner_Folgeventst_stu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ktikum\Documents\Aufträge\ROEMHELD\Keilspanner-Serie\Keilspanner-Fotos\WZ22407_Keilspanner_Folgeventst_stufe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14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3C6FE16" w14:textId="350D3607" w:rsidR="003F604A" w:rsidRDefault="00590479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neuen Keilspanner lassen sich überall dort einsetzen, wo eine elektrische Positionsüberwachung aufgrund hoher Temperaturen, einer starke</w:t>
      </w:r>
      <w:r w:rsidR="007E6EAC">
        <w:rPr>
          <w:rFonts w:ascii="Arial" w:hAnsi="Arial" w:cs="Arial"/>
          <w:sz w:val="22"/>
          <w:szCs w:val="22"/>
        </w:rPr>
        <w:t>n Verschmutzung oder aggressiver</w:t>
      </w:r>
      <w:r>
        <w:rPr>
          <w:rFonts w:ascii="Arial" w:hAnsi="Arial" w:cs="Arial"/>
          <w:sz w:val="22"/>
          <w:szCs w:val="22"/>
        </w:rPr>
        <w:t xml:space="preserve"> Trennmitteln versagen würde</w:t>
      </w:r>
      <w:r w:rsidR="003F604A">
        <w:rPr>
          <w:rFonts w:ascii="Arial" w:hAnsi="Arial" w:cs="Arial"/>
          <w:sz w:val="22"/>
          <w:szCs w:val="22"/>
        </w:rPr>
        <w:t xml:space="preserve"> (Foto: ROEMHELD).</w:t>
      </w:r>
    </w:p>
    <w:p w14:paraId="2F0389E2" w14:textId="77777777" w:rsidR="00005D5F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477E3C83" w14:textId="5D674BA5" w:rsidR="00590479" w:rsidRPr="00C5438D" w:rsidRDefault="00590479" w:rsidP="00590479">
      <w:pPr>
        <w:rPr>
          <w:rFonts w:ascii="Arial" w:hAnsi="Arial" w:cs="Arial"/>
          <w:b/>
          <w:sz w:val="22"/>
          <w:szCs w:val="22"/>
        </w:rPr>
      </w:pPr>
      <w:r w:rsidRPr="00C5438D">
        <w:rPr>
          <w:rFonts w:ascii="Arial" w:hAnsi="Arial" w:cs="Arial"/>
          <w:b/>
          <w:bCs/>
          <w:sz w:val="22"/>
          <w:szCs w:val="22"/>
        </w:rPr>
        <w:lastRenderedPageBreak/>
        <w:t xml:space="preserve">Das </w:t>
      </w:r>
      <w:proofErr w:type="spellStart"/>
      <w:r w:rsidRPr="00C5438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 w:rsidRPr="00C5438D">
        <w:rPr>
          <w:rFonts w:ascii="Arial" w:hAnsi="Arial" w:cs="Arial"/>
          <w:b/>
          <w:bCs/>
          <w:sz w:val="22"/>
          <w:szCs w:val="22"/>
        </w:rPr>
        <w:t xml:space="preserve">-Bild in Druckauflösung und den Text der Pressemitteilung als Word-Dokument mit der Bildunterzeile können Sie </w:t>
      </w:r>
      <w:proofErr w:type="spellStart"/>
      <w:r w:rsidRPr="00C5438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C5438D">
        <w:rPr>
          <w:rFonts w:ascii="Arial" w:hAnsi="Arial" w:cs="Arial"/>
          <w:b/>
          <w:bCs/>
          <w:sz w:val="22"/>
          <w:szCs w:val="22"/>
        </w:rPr>
        <w:t> von der Seite </w:t>
      </w:r>
      <w:r w:rsidR="00C5438D" w:rsidRPr="00C5438D">
        <w:rPr>
          <w:rStyle w:val="Hyperlink0"/>
          <w:rFonts w:ascii="Arial" w:hAnsi="Arial" w:cs="Arial"/>
          <w:b/>
          <w:sz w:val="22"/>
          <w:szCs w:val="22"/>
        </w:rPr>
        <w:t>https://www.auchkomm.com/aktuellepressetexte#PI_236</w:t>
      </w:r>
      <w:r w:rsidR="00C5438D" w:rsidRPr="00C5438D">
        <w:rPr>
          <w:rFonts w:ascii="Arial" w:hAnsi="Arial" w:cs="Arial"/>
          <w:b/>
          <w:bCs/>
          <w:sz w:val="22"/>
          <w:szCs w:val="22"/>
        </w:rPr>
        <w:t>.</w:t>
      </w:r>
    </w:p>
    <w:p w14:paraId="1D82E1A3" w14:textId="77777777" w:rsidR="00C5438D" w:rsidRDefault="00C5438D" w:rsidP="00590479">
      <w:pPr>
        <w:rPr>
          <w:rFonts w:ascii="Arial" w:hAnsi="Arial" w:cs="Arial"/>
          <w:b/>
          <w:bCs/>
          <w:sz w:val="22"/>
          <w:szCs w:val="22"/>
        </w:rPr>
      </w:pPr>
    </w:p>
    <w:p w14:paraId="50E43F43" w14:textId="5ECDF027" w:rsidR="00590479" w:rsidRPr="000F3C7D" w:rsidRDefault="00590479" w:rsidP="00590479">
      <w:pPr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5F5BC6BA" w14:textId="68ED138D" w:rsidR="00590479" w:rsidRPr="000F3C7D" w:rsidRDefault="00590479" w:rsidP="00590479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</w:t>
      </w:r>
      <w:proofErr w:type="spellStart"/>
      <w:r w:rsidRPr="000F3C7D">
        <w:rPr>
          <w:rFonts w:ascii="Arial" w:hAnsi="Arial" w:cs="Arial"/>
          <w:sz w:val="22"/>
          <w:szCs w:val="22"/>
        </w:rPr>
        <w:t>Gleißbühlstraße</w:t>
      </w:r>
      <w:proofErr w:type="spellEnd"/>
      <w:r w:rsidRPr="000F3C7D">
        <w:rPr>
          <w:rFonts w:ascii="Arial" w:hAnsi="Arial" w:cs="Arial"/>
          <w:sz w:val="22"/>
          <w:szCs w:val="22"/>
        </w:rPr>
        <w:t xml:space="preserve"> 16, </w:t>
      </w:r>
      <w:r w:rsidRPr="000F3C7D">
        <w:rPr>
          <w:rFonts w:ascii="Arial" w:hAnsi="Arial" w:cs="Arial"/>
          <w:sz w:val="22"/>
          <w:szCs w:val="22"/>
        </w:rPr>
        <w:br/>
      </w:r>
      <w:r w:rsidR="00324970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3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18F458A4" w:rsidR="001D4A44" w:rsidRPr="00AC750F" w:rsidRDefault="001D4A44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AE2B4" w14:textId="77777777" w:rsidR="00A2071F" w:rsidRDefault="00A2071F">
      <w:r>
        <w:separator/>
      </w:r>
    </w:p>
  </w:endnote>
  <w:endnote w:type="continuationSeparator" w:id="0">
    <w:p w14:paraId="6377DC23" w14:textId="77777777" w:rsidR="00A2071F" w:rsidRDefault="00A2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8C192" w14:textId="77777777" w:rsidR="00A2071F" w:rsidRDefault="00A2071F">
      <w:r>
        <w:separator/>
      </w:r>
    </w:p>
  </w:footnote>
  <w:footnote w:type="continuationSeparator" w:id="0">
    <w:p w14:paraId="6BF4A9B9" w14:textId="77777777" w:rsidR="00A2071F" w:rsidRDefault="00A2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6DAAB878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0D6A00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1F4LEwIAACkEAAAOAAAAZHJzL2Uyb0RvYy54bWysU8uu0zAQ3SPxD5b3bR6kpY2aXqGkZVO4&#13;&#10;le7lA1zbaSwc27LdphXi3xm7DyhsECILx48zx2fmjBdPp16iI7dOaFXhbJxixBXVTKh9hb+8rkcz&#13;&#10;jJwnihGpFa/wmTv8tHz7ZjGYkue605Jxi4BEuXIwFe68N2WSONrxnrixNlzBYattTzws7T5hlgzA&#13;&#10;3sskT9NpMmjLjNWUOwe7zeUQLyN/23Lqn9vWcY9khUGbj6ON4y6MyXJByr0lphP0KoP8g4qeCAWX&#13;&#10;3qka4gk6WPEHVS+o1U63fkx1n+i2FZTHHCCbLP0tm5eOGB5zgeI4cy+T+3+09PNxa5Fg4F2OkSI9&#13;&#10;eLQRiqMslGYwrgRErbY2JEdP6sVsNP3qkNJ1R9SeR4mvZwNhMSJ5CAkLZ+CC3fBJM8CQg9exTqfW&#13;&#10;9oESKoBO0Y7z3Q5+8ojC5jSfTScpuEZvZwkpb4HGOv+R6x6FSYUlaI7E5LhxHqQD9AYJ9yi9FlJG&#13;&#10;t6VCQ4Xnk3wSA5yWgoXDAHN2v6ulRUcS+iV+oQ5A9gCz+qBYJOs4Yavr3BMhL3PASxX4IBWQc51d&#13;&#10;GuLbPJ2vZqtZMSry6WpUpE0z+rCui9F0nb2fNO+aum6y70FaVpSdYIyroO7WnFnxd+Zfn8mlre7t&#13;&#10;eS9D8sgeUwSxt38UHb0M9l0aYafZeWtDNYKt0I8RfH07oeF/XUfUzxe+/AEAAP//AwBQSwMEFAAG&#13;&#10;AAgAAAAhALl4aqvdAAAAEQEAAA8AAABkcnMvZG93bnJldi54bWxMT8FOwzAMvSPxD5GRuEws7YYQ&#13;&#10;6ppOiNEbFwaIq9eYtqJxuibbCl+PK4HgYvk928/v5evRdepIQ2g9G0jnCSjiytuWawMvz+XVLagQ&#13;&#10;kS12nsnAJwVYF+dnOWbWn/iJjttYKxHhkKGBJsY+0zpUDTkMc98Ty+zdDw6jwKHWdsCTiLtOL5Lk&#13;&#10;RjtsWT402NN9Q9XH9uAMhPKV9uXXrJolb8va02K/eXxAYy4vxs1Kyt0KVKQx/l3AlEH8QyHGdv7A&#13;&#10;NqhO8HUq/uNvM22ky4na/VC6yPX/JMU3AAAA//8DAFBLAQItABQABgAIAAAAIQC2gziS/gAAAOEB&#13;&#10;AAATAAAAAAAAAAAAAAAAAAAAAABbQ29udGVudF9UeXBlc10ueG1sUEsBAi0AFAAGAAgAAAAhADj9&#13;&#10;If/WAAAAlAEAAAsAAAAAAAAAAAAAAAAALwEAAF9yZWxzLy5yZWxzUEsBAi0AFAAGAAgAAAAhAPjU&#13;&#10;XgsTAgAAKQQAAA4AAAAAAAAAAAAAAAAALgIAAGRycy9lMm9Eb2MueG1sUEsBAi0AFAAGAAgAAAAh&#13;&#10;ALl4aqvdAAAAEQEAAA8AAAAAAAAAAAAAAAAAbQQAAGRycy9kb3ducmV2LnhtbFBLBQYAAAAABAAE&#13;&#10;APMAAAB3BQAAAAA=&#13;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4822FE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C75603">
      <w:rPr>
        <w:rFonts w:ascii="Arial" w:hAnsi="Arial"/>
        <w:sz w:val="16"/>
        <w:szCs w:val="16"/>
      </w:rPr>
      <w:t>7</w:t>
    </w:r>
    <w:r>
      <w:rPr>
        <w:rFonts w:ascii="Arial" w:hAnsi="Arial"/>
        <w:sz w:val="16"/>
        <w:szCs w:val="16"/>
      </w:rPr>
      <w:t>/201</w:t>
    </w:r>
    <w:r w:rsidR="00D20176">
      <w:rPr>
        <w:rFonts w:ascii="Arial" w:hAnsi="Arial"/>
        <w:sz w:val="16"/>
        <w:szCs w:val="16"/>
      </w:rPr>
      <w:t>7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F"/>
    <w:rsid w:val="00001668"/>
    <w:rsid w:val="00005D5F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720C"/>
    <w:rsid w:val="000703AB"/>
    <w:rsid w:val="00082877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C37D0"/>
    <w:rsid w:val="000C3F97"/>
    <w:rsid w:val="000C5FDC"/>
    <w:rsid w:val="000C6D58"/>
    <w:rsid w:val="000D0634"/>
    <w:rsid w:val="000E0635"/>
    <w:rsid w:val="000E08E0"/>
    <w:rsid w:val="000E3316"/>
    <w:rsid w:val="000E4CFD"/>
    <w:rsid w:val="000E65A1"/>
    <w:rsid w:val="000F5992"/>
    <w:rsid w:val="00100745"/>
    <w:rsid w:val="00102B5B"/>
    <w:rsid w:val="00106BC7"/>
    <w:rsid w:val="00114E89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3598"/>
    <w:rsid w:val="00170F60"/>
    <w:rsid w:val="00171A77"/>
    <w:rsid w:val="001730D1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6995"/>
    <w:rsid w:val="00277B58"/>
    <w:rsid w:val="00280900"/>
    <w:rsid w:val="00281252"/>
    <w:rsid w:val="002823C7"/>
    <w:rsid w:val="002868E1"/>
    <w:rsid w:val="00291872"/>
    <w:rsid w:val="002923E8"/>
    <w:rsid w:val="00293C0A"/>
    <w:rsid w:val="002A0032"/>
    <w:rsid w:val="002A00F8"/>
    <w:rsid w:val="002A0AA0"/>
    <w:rsid w:val="002A3B30"/>
    <w:rsid w:val="002A669A"/>
    <w:rsid w:val="002B04B4"/>
    <w:rsid w:val="002B1871"/>
    <w:rsid w:val="002B207C"/>
    <w:rsid w:val="002B3888"/>
    <w:rsid w:val="002C67AF"/>
    <w:rsid w:val="002C724F"/>
    <w:rsid w:val="002D0865"/>
    <w:rsid w:val="002D296E"/>
    <w:rsid w:val="002D537C"/>
    <w:rsid w:val="002D5E79"/>
    <w:rsid w:val="002D78DF"/>
    <w:rsid w:val="002E18EE"/>
    <w:rsid w:val="002E27A7"/>
    <w:rsid w:val="002E667D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77BB"/>
    <w:rsid w:val="00351500"/>
    <w:rsid w:val="003517D1"/>
    <w:rsid w:val="003576B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A05F1"/>
    <w:rsid w:val="003A1193"/>
    <w:rsid w:val="003A1B1F"/>
    <w:rsid w:val="003B1660"/>
    <w:rsid w:val="003B23A6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2C12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F31"/>
    <w:rsid w:val="00404B58"/>
    <w:rsid w:val="00404B9D"/>
    <w:rsid w:val="00405CD7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1823"/>
    <w:rsid w:val="00452003"/>
    <w:rsid w:val="00456898"/>
    <w:rsid w:val="00457F83"/>
    <w:rsid w:val="00461402"/>
    <w:rsid w:val="00474565"/>
    <w:rsid w:val="0047510A"/>
    <w:rsid w:val="00477C0A"/>
    <w:rsid w:val="004822FE"/>
    <w:rsid w:val="00484862"/>
    <w:rsid w:val="00485749"/>
    <w:rsid w:val="00491EE6"/>
    <w:rsid w:val="004935AD"/>
    <w:rsid w:val="00495E83"/>
    <w:rsid w:val="004A27C8"/>
    <w:rsid w:val="004A2D19"/>
    <w:rsid w:val="004B56A1"/>
    <w:rsid w:val="004C1284"/>
    <w:rsid w:val="004D7072"/>
    <w:rsid w:val="004D7DE0"/>
    <w:rsid w:val="004E0F08"/>
    <w:rsid w:val="004E30AE"/>
    <w:rsid w:val="004E57DE"/>
    <w:rsid w:val="004F0E8C"/>
    <w:rsid w:val="004F3A78"/>
    <w:rsid w:val="00500242"/>
    <w:rsid w:val="00507F8C"/>
    <w:rsid w:val="0051233E"/>
    <w:rsid w:val="00523283"/>
    <w:rsid w:val="00530683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8667F"/>
    <w:rsid w:val="00590479"/>
    <w:rsid w:val="005910FD"/>
    <w:rsid w:val="0059303C"/>
    <w:rsid w:val="00594432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601538"/>
    <w:rsid w:val="006062FC"/>
    <w:rsid w:val="00607C12"/>
    <w:rsid w:val="00607D76"/>
    <w:rsid w:val="00610DCA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72FF8"/>
    <w:rsid w:val="00674160"/>
    <w:rsid w:val="00677D34"/>
    <w:rsid w:val="00680827"/>
    <w:rsid w:val="006823EB"/>
    <w:rsid w:val="00682E7F"/>
    <w:rsid w:val="006852BC"/>
    <w:rsid w:val="00691089"/>
    <w:rsid w:val="006954FA"/>
    <w:rsid w:val="006B35B5"/>
    <w:rsid w:val="006B6DD5"/>
    <w:rsid w:val="006B7473"/>
    <w:rsid w:val="006C34DB"/>
    <w:rsid w:val="006C75CA"/>
    <w:rsid w:val="006D340E"/>
    <w:rsid w:val="006D3A8B"/>
    <w:rsid w:val="006E074C"/>
    <w:rsid w:val="006E1A67"/>
    <w:rsid w:val="006F1153"/>
    <w:rsid w:val="00703621"/>
    <w:rsid w:val="007052A6"/>
    <w:rsid w:val="0070573C"/>
    <w:rsid w:val="007101B9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64EA"/>
    <w:rsid w:val="00780486"/>
    <w:rsid w:val="00785BB7"/>
    <w:rsid w:val="007934E0"/>
    <w:rsid w:val="00794710"/>
    <w:rsid w:val="00795BDD"/>
    <w:rsid w:val="007A1578"/>
    <w:rsid w:val="007C5327"/>
    <w:rsid w:val="007C6EC9"/>
    <w:rsid w:val="007D462A"/>
    <w:rsid w:val="007D603A"/>
    <w:rsid w:val="007E1287"/>
    <w:rsid w:val="007E6EAC"/>
    <w:rsid w:val="007F43C7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1295"/>
    <w:rsid w:val="008B2451"/>
    <w:rsid w:val="008B476A"/>
    <w:rsid w:val="008C4718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27923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2643"/>
    <w:rsid w:val="0098778C"/>
    <w:rsid w:val="00991A6C"/>
    <w:rsid w:val="00993E57"/>
    <w:rsid w:val="009B3A3D"/>
    <w:rsid w:val="009B5CC0"/>
    <w:rsid w:val="009C0CB6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17F76"/>
    <w:rsid w:val="00A2071F"/>
    <w:rsid w:val="00A22BC1"/>
    <w:rsid w:val="00A25E84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3231"/>
    <w:rsid w:val="00A658AC"/>
    <w:rsid w:val="00A66FBB"/>
    <w:rsid w:val="00A761DB"/>
    <w:rsid w:val="00A91C98"/>
    <w:rsid w:val="00A92343"/>
    <w:rsid w:val="00A92AAA"/>
    <w:rsid w:val="00A964D2"/>
    <w:rsid w:val="00AA2C7D"/>
    <w:rsid w:val="00AA45E3"/>
    <w:rsid w:val="00AA4F1B"/>
    <w:rsid w:val="00AB3A00"/>
    <w:rsid w:val="00AB7736"/>
    <w:rsid w:val="00AC3E55"/>
    <w:rsid w:val="00AC4536"/>
    <w:rsid w:val="00AC4C94"/>
    <w:rsid w:val="00AC4D15"/>
    <w:rsid w:val="00AC750F"/>
    <w:rsid w:val="00AD04A5"/>
    <w:rsid w:val="00AE1A40"/>
    <w:rsid w:val="00AE1BB4"/>
    <w:rsid w:val="00AE4640"/>
    <w:rsid w:val="00AF120F"/>
    <w:rsid w:val="00AF37D6"/>
    <w:rsid w:val="00AF566E"/>
    <w:rsid w:val="00B0333C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230D"/>
    <w:rsid w:val="00B851F2"/>
    <w:rsid w:val="00B856F8"/>
    <w:rsid w:val="00B86070"/>
    <w:rsid w:val="00B920D9"/>
    <w:rsid w:val="00B96B0D"/>
    <w:rsid w:val="00B976B7"/>
    <w:rsid w:val="00BA2E4E"/>
    <w:rsid w:val="00BB017F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74F6"/>
    <w:rsid w:val="00BE36AC"/>
    <w:rsid w:val="00BE5B47"/>
    <w:rsid w:val="00BF0A2A"/>
    <w:rsid w:val="00BF272E"/>
    <w:rsid w:val="00BF34E4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225CD"/>
    <w:rsid w:val="00C32735"/>
    <w:rsid w:val="00C3477E"/>
    <w:rsid w:val="00C43D0C"/>
    <w:rsid w:val="00C476D7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694E"/>
    <w:rsid w:val="00C90610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5D28"/>
    <w:rsid w:val="00CD7380"/>
    <w:rsid w:val="00CE17C7"/>
    <w:rsid w:val="00CE4BE3"/>
    <w:rsid w:val="00CE4C24"/>
    <w:rsid w:val="00CE6225"/>
    <w:rsid w:val="00CF4CC2"/>
    <w:rsid w:val="00CF53D4"/>
    <w:rsid w:val="00CF7F44"/>
    <w:rsid w:val="00D10CDE"/>
    <w:rsid w:val="00D11831"/>
    <w:rsid w:val="00D166F5"/>
    <w:rsid w:val="00D20176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B4B"/>
    <w:rsid w:val="00D713AF"/>
    <w:rsid w:val="00D73252"/>
    <w:rsid w:val="00D75E48"/>
    <w:rsid w:val="00D85A93"/>
    <w:rsid w:val="00D85B0A"/>
    <w:rsid w:val="00D90055"/>
    <w:rsid w:val="00DA1F65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5E35"/>
    <w:rsid w:val="00DF7261"/>
    <w:rsid w:val="00E0044D"/>
    <w:rsid w:val="00E03B47"/>
    <w:rsid w:val="00E0512F"/>
    <w:rsid w:val="00E07B7D"/>
    <w:rsid w:val="00E13785"/>
    <w:rsid w:val="00E161EC"/>
    <w:rsid w:val="00E1650B"/>
    <w:rsid w:val="00E16B7E"/>
    <w:rsid w:val="00E3631B"/>
    <w:rsid w:val="00E43B52"/>
    <w:rsid w:val="00E456C0"/>
    <w:rsid w:val="00E63830"/>
    <w:rsid w:val="00E7087B"/>
    <w:rsid w:val="00E74B11"/>
    <w:rsid w:val="00E77D82"/>
    <w:rsid w:val="00E84141"/>
    <w:rsid w:val="00E84F7A"/>
    <w:rsid w:val="00E85BFB"/>
    <w:rsid w:val="00E862B2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17AC"/>
    <w:rsid w:val="00ED478A"/>
    <w:rsid w:val="00ED5F6E"/>
    <w:rsid w:val="00ED7DC0"/>
    <w:rsid w:val="00EE27BF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54BC"/>
    <w:rsid w:val="00F40983"/>
    <w:rsid w:val="00F40C72"/>
    <w:rsid w:val="00F410FA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C70D1"/>
    <w:rsid w:val="00FD6446"/>
    <w:rsid w:val="00FE0D45"/>
    <w:rsid w:val="00FE0DC4"/>
    <w:rsid w:val="00FE594C"/>
    <w:rsid w:val="00FF1CD9"/>
    <w:rsid w:val="00FF2B29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mailto:fsa@auchkomm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hilma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CEA0B-E4BF-6847-99BD-D55F72AA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6097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2018-05-21T14:51:00Z</dcterms:created>
  <dcterms:modified xsi:type="dcterms:W3CDTF">2018-05-21T14:51:00Z</dcterms:modified>
</cp:coreProperties>
</file>