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1D8F8C" w14:textId="160A85E2" w:rsidR="007E16B3" w:rsidRDefault="007E16B3" w:rsidP="00533C66">
      <w:pPr>
        <w:rPr>
          <w:b/>
        </w:rPr>
      </w:pPr>
    </w:p>
    <w:p w14:paraId="7B18B9E9" w14:textId="77777777" w:rsidR="00533C66" w:rsidRPr="00BA0B14" w:rsidRDefault="00533C66" w:rsidP="00533C66">
      <w:pPr>
        <w:rPr>
          <w:b/>
        </w:rPr>
      </w:pPr>
      <w:r w:rsidRPr="00BA0B14">
        <w:rPr>
          <w:b/>
        </w:rPr>
        <w:t>PRESSEMITTEILUNG</w:t>
      </w:r>
    </w:p>
    <w:p w14:paraId="7EA1077E" w14:textId="35D5BE3B" w:rsidR="00533C66" w:rsidRPr="00383BA7" w:rsidRDefault="002D3CF0" w:rsidP="002D0953">
      <w:pPr>
        <w:pStyle w:val="Listenabsatz"/>
        <w:numPr>
          <w:ilvl w:val="0"/>
          <w:numId w:val="32"/>
        </w:numPr>
        <w:spacing w:after="0"/>
        <w:outlineLvl w:val="9"/>
        <w:rPr>
          <w:b/>
        </w:rPr>
      </w:pPr>
      <w:r w:rsidRPr="00383BA7">
        <w:rPr>
          <w:b/>
        </w:rPr>
        <w:t xml:space="preserve">WEILER </w:t>
      </w:r>
      <w:r w:rsidR="008350AC" w:rsidRPr="00383BA7">
        <w:rPr>
          <w:b/>
        </w:rPr>
        <w:t xml:space="preserve">zeigt auf der </w:t>
      </w:r>
      <w:r w:rsidR="008E1B1B" w:rsidRPr="00383BA7">
        <w:rPr>
          <w:b/>
        </w:rPr>
        <w:t>Metav</w:t>
      </w:r>
      <w:r w:rsidR="008350AC" w:rsidRPr="00383BA7">
        <w:rPr>
          <w:b/>
        </w:rPr>
        <w:t xml:space="preserve"> </w:t>
      </w:r>
      <w:r w:rsidR="00383BA7" w:rsidRPr="00383BA7">
        <w:rPr>
          <w:b/>
        </w:rPr>
        <w:t>sechs</w:t>
      </w:r>
      <w:r w:rsidR="00533C66" w:rsidRPr="00383BA7">
        <w:rPr>
          <w:b/>
        </w:rPr>
        <w:t xml:space="preserve"> Präzisions-Drehmaschinen für </w:t>
      </w:r>
      <w:r w:rsidR="00383BA7" w:rsidRPr="00383BA7">
        <w:rPr>
          <w:b/>
        </w:rPr>
        <w:t>präzises und produktives Drehen</w:t>
      </w:r>
    </w:p>
    <w:p w14:paraId="265B1B09" w14:textId="7BEA7AE1" w:rsidR="00BA04FE" w:rsidRPr="00383BA7" w:rsidRDefault="00762951" w:rsidP="0016019D">
      <w:pPr>
        <w:pStyle w:val="Listenabsatz"/>
        <w:numPr>
          <w:ilvl w:val="0"/>
          <w:numId w:val="32"/>
        </w:numPr>
        <w:autoSpaceDE w:val="0"/>
        <w:autoSpaceDN w:val="0"/>
        <w:adjustRightInd w:val="0"/>
        <w:rPr>
          <w:b/>
          <w:bCs/>
        </w:rPr>
      </w:pPr>
      <w:r>
        <w:rPr>
          <w:b/>
          <w:bCs/>
        </w:rPr>
        <w:t xml:space="preserve">Neueste SL2 </w:t>
      </w:r>
      <w:r w:rsidR="00383BA7">
        <w:rPr>
          <w:b/>
          <w:bCs/>
        </w:rPr>
        <w:t xml:space="preserve">Steuerung und </w:t>
      </w:r>
      <w:r w:rsidR="008350AC" w:rsidRPr="00383BA7">
        <w:rPr>
          <w:b/>
          <w:bCs/>
        </w:rPr>
        <w:t>Extras für die Ausbildung</w:t>
      </w:r>
    </w:p>
    <w:p w14:paraId="5EAE94C0" w14:textId="27E1A1D7" w:rsidR="000546F5" w:rsidRDefault="00533C66" w:rsidP="000546F5">
      <w:pPr>
        <w:autoSpaceDE w:val="0"/>
        <w:autoSpaceDN w:val="0"/>
        <w:adjustRightInd w:val="0"/>
      </w:pPr>
      <w:r w:rsidRPr="00BA0B14">
        <w:rPr>
          <w:i/>
        </w:rPr>
        <w:t xml:space="preserve">Emskirchen, den </w:t>
      </w:r>
      <w:r w:rsidR="009766E6">
        <w:rPr>
          <w:i/>
        </w:rPr>
        <w:t>17.</w:t>
      </w:r>
      <w:r w:rsidR="007E16B3">
        <w:rPr>
          <w:i/>
        </w:rPr>
        <w:t xml:space="preserve"> </w:t>
      </w:r>
      <w:r w:rsidR="00383BA7">
        <w:rPr>
          <w:i/>
        </w:rPr>
        <w:t>Dezember</w:t>
      </w:r>
      <w:r w:rsidRPr="00BA0B14">
        <w:rPr>
          <w:i/>
        </w:rPr>
        <w:t xml:space="preserve"> 2015</w:t>
      </w:r>
      <w:r w:rsidRPr="00BA0B14">
        <w:t xml:space="preserve">. </w:t>
      </w:r>
      <w:r>
        <w:t>Au</w:t>
      </w:r>
      <w:r w:rsidR="002D3CF0">
        <w:t xml:space="preserve">f </w:t>
      </w:r>
      <w:r w:rsidR="008562F0">
        <w:t xml:space="preserve">der </w:t>
      </w:r>
      <w:r w:rsidR="009411F2">
        <w:t>Metav</w:t>
      </w:r>
      <w:r w:rsidR="00F317D0">
        <w:t xml:space="preserve"> vom </w:t>
      </w:r>
      <w:r w:rsidR="008562F0">
        <w:t>2</w:t>
      </w:r>
      <w:r w:rsidR="009411F2">
        <w:t>3</w:t>
      </w:r>
      <w:r w:rsidR="00F317D0">
        <w:t>. b</w:t>
      </w:r>
      <w:r>
        <w:t xml:space="preserve">is </w:t>
      </w:r>
      <w:r w:rsidR="008562F0">
        <w:t>2</w:t>
      </w:r>
      <w:r w:rsidR="009411F2">
        <w:t>7</w:t>
      </w:r>
      <w:r>
        <w:t xml:space="preserve">. </w:t>
      </w:r>
      <w:r w:rsidR="009411F2">
        <w:t xml:space="preserve">Februar </w:t>
      </w:r>
      <w:r>
        <w:t>201</w:t>
      </w:r>
      <w:r w:rsidR="008562F0">
        <w:t>6</w:t>
      </w:r>
      <w:r>
        <w:t xml:space="preserve"> </w:t>
      </w:r>
      <w:r w:rsidR="00501B3E">
        <w:t xml:space="preserve">in </w:t>
      </w:r>
      <w:r w:rsidR="009411F2">
        <w:t xml:space="preserve">Düsseldorf </w:t>
      </w:r>
      <w:r w:rsidR="000546F5">
        <w:t>gibt</w:t>
      </w:r>
      <w:r>
        <w:t xml:space="preserve"> die WEILER Werkzeugmaschinen GmbH </w:t>
      </w:r>
      <w:r w:rsidR="000546F5">
        <w:t xml:space="preserve">mit sechs repräsentativen Präzisions-Drehmaschinen einen Überblick über ihr Sortiment. Die </w:t>
      </w:r>
      <w:r w:rsidR="009411F2">
        <w:t xml:space="preserve">Praktikant GS, </w:t>
      </w:r>
      <w:r w:rsidR="009411F2" w:rsidRPr="009411F2">
        <w:t>Condor VC</w:t>
      </w:r>
      <w:r w:rsidR="009411F2" w:rsidRPr="009411F2">
        <w:rPr>
          <w:color w:val="008000"/>
          <w:vertAlign w:val="superscript"/>
        </w:rPr>
        <w:t>plus</w:t>
      </w:r>
      <w:r w:rsidR="000546F5">
        <w:t xml:space="preserve">  und DA 260AC x1000 stammen aus der erfolgreichen Baureihe </w:t>
      </w:r>
      <w:r w:rsidR="000546F5" w:rsidRPr="00E618CB">
        <w:t>konventionelle</w:t>
      </w:r>
      <w:r w:rsidR="000546F5">
        <w:t>r, die C30 C3 aus der Linie</w:t>
      </w:r>
      <w:r w:rsidR="000546F5" w:rsidRPr="00E618CB">
        <w:t xml:space="preserve"> </w:t>
      </w:r>
      <w:r w:rsidR="000546F5">
        <w:t xml:space="preserve">servokonventioneller </w:t>
      </w:r>
      <w:r w:rsidR="000546F5" w:rsidRPr="00E618CB">
        <w:t>Präzisions-Drehmaschinen</w:t>
      </w:r>
      <w:r w:rsidR="000546F5">
        <w:t xml:space="preserve">. Die Modelle E30 SL2 und E70 SL2 mit neuester Zyklensteuerung runden die Messepräsenz ab. </w:t>
      </w:r>
      <w:r w:rsidR="000546F5" w:rsidRPr="00A45DEF">
        <w:rPr>
          <w:b/>
        </w:rPr>
        <w:t>WEILER</w:t>
      </w:r>
      <w:r w:rsidR="000546F5">
        <w:t xml:space="preserve"> stellt auf der </w:t>
      </w:r>
      <w:r w:rsidR="000546F5" w:rsidRPr="00A45DEF">
        <w:rPr>
          <w:b/>
        </w:rPr>
        <w:t>Metav</w:t>
      </w:r>
      <w:r w:rsidR="000546F5">
        <w:t xml:space="preserve"> in </w:t>
      </w:r>
      <w:r w:rsidR="000546F5" w:rsidRPr="000546F5">
        <w:t xml:space="preserve">Halle </w:t>
      </w:r>
      <w:r w:rsidR="007725C1">
        <w:rPr>
          <w:b/>
        </w:rPr>
        <w:t xml:space="preserve">17 an Stand </w:t>
      </w:r>
      <w:r w:rsidR="000546F5" w:rsidRPr="00A45DEF">
        <w:rPr>
          <w:b/>
        </w:rPr>
        <w:t>B51</w:t>
      </w:r>
      <w:r w:rsidR="000546F5">
        <w:t xml:space="preserve"> aus.</w:t>
      </w:r>
    </w:p>
    <w:p w14:paraId="043ABD0E" w14:textId="65280879" w:rsidR="000546F5" w:rsidRDefault="00EF354A" w:rsidP="000546F5">
      <w:pPr>
        <w:autoSpaceDE w:val="0"/>
        <w:autoSpaceDN w:val="0"/>
        <w:adjustRightInd w:val="0"/>
      </w:pPr>
      <w:r>
        <w:t>Darüber hinaus</w:t>
      </w:r>
      <w:r w:rsidR="000546F5" w:rsidRPr="000546F5">
        <w:t xml:space="preserve"> </w:t>
      </w:r>
      <w:r w:rsidR="000546F5">
        <w:t>sind a</w:t>
      </w:r>
      <w:r w:rsidR="000546F5" w:rsidRPr="000546F5">
        <w:t xml:space="preserve">uf dem Stand der VDW-Nachwuchsstiftung GmbH </w:t>
      </w:r>
      <w:r w:rsidR="000546F5">
        <w:t xml:space="preserve">eine konventionelle Präzisions-Drehmaschine </w:t>
      </w:r>
      <w:r w:rsidR="000546F5" w:rsidRPr="000546F5">
        <w:t xml:space="preserve">Primus </w:t>
      </w:r>
      <w:r w:rsidR="000546F5" w:rsidRPr="000546F5">
        <w:rPr>
          <w:color w:val="008000"/>
        </w:rPr>
        <w:t>VCD</w:t>
      </w:r>
      <w:r w:rsidR="000546F5" w:rsidRPr="000546F5">
        <w:t xml:space="preserve"> un</w:t>
      </w:r>
      <w:r w:rsidR="000546F5">
        <w:t>d</w:t>
      </w:r>
      <w:r w:rsidR="000546F5" w:rsidRPr="000546F5">
        <w:t xml:space="preserve"> </w:t>
      </w:r>
      <w:r w:rsidR="000546F5">
        <w:t xml:space="preserve">eine </w:t>
      </w:r>
      <w:r w:rsidR="000546F5" w:rsidRPr="000546F5">
        <w:t xml:space="preserve">DZ45 AGY </w:t>
      </w:r>
      <w:r w:rsidR="000546F5">
        <w:t>mit CNC-Steuerung</w:t>
      </w:r>
      <w:r>
        <w:t xml:space="preserve"> zu sehen</w:t>
      </w:r>
      <w:r w:rsidR="000546F5">
        <w:t xml:space="preserve">. </w:t>
      </w:r>
      <w:r w:rsidR="000546F5" w:rsidRPr="000546F5">
        <w:t xml:space="preserve">Lerbs Werkzeugmaschinen </w:t>
      </w:r>
      <w:r w:rsidR="000546F5">
        <w:t xml:space="preserve">zeigt außerdem eine </w:t>
      </w:r>
      <w:r w:rsidR="000546F5" w:rsidRPr="000546F5">
        <w:t xml:space="preserve">Praktikant </w:t>
      </w:r>
      <w:r w:rsidR="000546F5" w:rsidRPr="000546F5">
        <w:rPr>
          <w:color w:val="008000"/>
        </w:rPr>
        <w:t>VCD</w:t>
      </w:r>
      <w:r w:rsidR="000546F5" w:rsidRPr="000546F5">
        <w:t xml:space="preserve"> und </w:t>
      </w:r>
      <w:r w:rsidR="000546F5">
        <w:t xml:space="preserve">eine </w:t>
      </w:r>
      <w:r w:rsidR="000546F5" w:rsidRPr="000546F5">
        <w:t>E50 x 1000 SL2</w:t>
      </w:r>
      <w:r w:rsidR="000546F5">
        <w:t>, die Ecorol</w:t>
      </w:r>
      <w:r w:rsidR="0076705D">
        <w:t>l</w:t>
      </w:r>
      <w:bookmarkStart w:id="0" w:name="_GoBack"/>
      <w:bookmarkEnd w:id="0"/>
      <w:r w:rsidR="000546F5">
        <w:t xml:space="preserve"> AG eine weiter</w:t>
      </w:r>
      <w:r>
        <w:t>e</w:t>
      </w:r>
      <w:r w:rsidR="000546F5" w:rsidRPr="000546F5">
        <w:t xml:space="preserve"> </w:t>
      </w:r>
      <w:r w:rsidR="000546F5">
        <w:t>E30 SL2.</w:t>
      </w:r>
    </w:p>
    <w:p w14:paraId="370C7CB0" w14:textId="3195A194" w:rsidR="002868E2" w:rsidRDefault="002868E2" w:rsidP="002868E2">
      <w:pPr>
        <w:autoSpaceDE w:val="0"/>
        <w:autoSpaceDN w:val="0"/>
        <w:adjustRightInd w:val="0"/>
      </w:pPr>
      <w:r>
        <w:t xml:space="preserve">Mit den ausgestellten </w:t>
      </w:r>
      <w:r w:rsidR="00F8554D">
        <w:t xml:space="preserve">Präzisions-Drehmaschinen </w:t>
      </w:r>
      <w:r>
        <w:t xml:space="preserve">kleiner und mittlerer Baugröße spricht WEILER vor allem </w:t>
      </w:r>
      <w:r>
        <w:rPr>
          <w:rFonts w:ascii="ArialMT" w:hAnsi="ArialMT" w:cs="ArialMT"/>
        </w:rPr>
        <w:t xml:space="preserve">Unternehmen an, die Bauteile in kleinen Stückzahlen und als Einzelteile anfertigen. Sie sind </w:t>
      </w:r>
      <w:r>
        <w:t xml:space="preserve">flexibel einsetzbar, leicht zu bedienen und bieten </w:t>
      </w:r>
      <w:r w:rsidRPr="007E16B3">
        <w:t>über den gesamten Drehzahlbereich</w:t>
      </w:r>
      <w:r>
        <w:t xml:space="preserve"> </w:t>
      </w:r>
      <w:r w:rsidRPr="00BA0B14">
        <w:t>größte Genauigkeit</w:t>
      </w:r>
      <w:r>
        <w:t xml:space="preserve"> und </w:t>
      </w:r>
      <w:r w:rsidRPr="007E16B3">
        <w:t>Laufruhe</w:t>
      </w:r>
      <w:r>
        <w:t xml:space="preserve">. </w:t>
      </w:r>
      <w:r w:rsidRPr="007E16B3">
        <w:t xml:space="preserve"> </w:t>
      </w:r>
      <w:r>
        <w:t xml:space="preserve">Außerdem eignen sie sich für die Ausbildung, wobei vor allem die Modelle der konventionellen Baureihe über zahlreiche Extras verfügen. </w:t>
      </w:r>
    </w:p>
    <w:p w14:paraId="2541F19A" w14:textId="22C62254" w:rsidR="00227732" w:rsidRPr="008962FA" w:rsidRDefault="008350AC" w:rsidP="00227732">
      <w:pPr>
        <w:autoSpaceDE w:val="0"/>
        <w:autoSpaceDN w:val="0"/>
        <w:adjustRightInd w:val="0"/>
        <w:rPr>
          <w:b/>
          <w:bCs/>
          <w:color w:val="000000"/>
        </w:rPr>
      </w:pPr>
      <w:r w:rsidRPr="008962FA">
        <w:rPr>
          <w:b/>
          <w:bCs/>
          <w:color w:val="000000"/>
        </w:rPr>
        <w:t xml:space="preserve">Mit Ausbildungs-Extras: </w:t>
      </w:r>
      <w:r w:rsidR="008962FA" w:rsidRPr="008962FA">
        <w:rPr>
          <w:b/>
          <w:bCs/>
          <w:color w:val="000000"/>
        </w:rPr>
        <w:t>Die k</w:t>
      </w:r>
      <w:r w:rsidR="00227732" w:rsidRPr="008962FA">
        <w:rPr>
          <w:b/>
          <w:bCs/>
          <w:color w:val="000000"/>
        </w:rPr>
        <w:t>onventionelle</w:t>
      </w:r>
      <w:r w:rsidR="008962FA" w:rsidRPr="008962FA">
        <w:rPr>
          <w:b/>
          <w:bCs/>
          <w:color w:val="000000"/>
        </w:rPr>
        <w:t>n</w:t>
      </w:r>
      <w:r w:rsidR="00227732" w:rsidRPr="008962FA">
        <w:rPr>
          <w:b/>
          <w:bCs/>
          <w:color w:val="000000"/>
        </w:rPr>
        <w:t xml:space="preserve"> Präzisions-Drehmaschine</w:t>
      </w:r>
      <w:r w:rsidR="008962FA">
        <w:rPr>
          <w:b/>
          <w:bCs/>
          <w:color w:val="000000"/>
        </w:rPr>
        <w:t>n</w:t>
      </w:r>
      <w:r w:rsidR="00227732" w:rsidRPr="008962FA">
        <w:rPr>
          <w:b/>
          <w:bCs/>
          <w:color w:val="000000"/>
        </w:rPr>
        <w:t xml:space="preserve"> </w:t>
      </w:r>
      <w:r w:rsidR="008962FA" w:rsidRPr="008962FA">
        <w:rPr>
          <w:b/>
          <w:bCs/>
          <w:color w:val="000000"/>
        </w:rPr>
        <w:t xml:space="preserve">Praktikant GS und </w:t>
      </w:r>
      <w:r w:rsidR="00227732" w:rsidRPr="008962FA">
        <w:rPr>
          <w:b/>
          <w:bCs/>
          <w:color w:val="000000"/>
        </w:rPr>
        <w:t xml:space="preserve">Condor </w:t>
      </w:r>
      <w:r w:rsidR="00227732" w:rsidRPr="008962FA">
        <w:rPr>
          <w:b/>
        </w:rPr>
        <w:t>VC</w:t>
      </w:r>
      <w:r w:rsidR="00227732" w:rsidRPr="008962FA">
        <w:rPr>
          <w:b/>
          <w:color w:val="008000"/>
          <w:vertAlign w:val="superscript"/>
        </w:rPr>
        <w:t xml:space="preserve">plus </w:t>
      </w:r>
    </w:p>
    <w:p w14:paraId="4764B196" w14:textId="2F61F41E" w:rsidR="008962FA" w:rsidRPr="00AA4B18" w:rsidRDefault="008962FA" w:rsidP="008962FA">
      <w:pPr>
        <w:rPr>
          <w:rFonts w:ascii="ArialMT" w:hAnsi="ArialMT" w:cs="ArialMT"/>
        </w:rPr>
      </w:pPr>
      <w:r>
        <w:rPr>
          <w:rFonts w:ascii="ArialMT" w:hAnsi="ArialMT" w:cs="ArialMT"/>
        </w:rPr>
        <w:t>D</w:t>
      </w:r>
      <w:r w:rsidRPr="00B50A3A">
        <w:rPr>
          <w:rFonts w:ascii="ArialMT" w:hAnsi="ArialMT" w:cs="ArialMT"/>
        </w:rPr>
        <w:t xml:space="preserve">ie </w:t>
      </w:r>
      <w:r>
        <w:rPr>
          <w:rFonts w:ascii="ArialMT" w:hAnsi="ArialMT" w:cs="ArialMT"/>
        </w:rPr>
        <w:t xml:space="preserve">ausbildungsspezifische </w:t>
      </w:r>
      <w:r w:rsidRPr="00B50A3A">
        <w:rPr>
          <w:rFonts w:ascii="ArialMT" w:hAnsi="ArialMT" w:cs="ArialMT"/>
        </w:rPr>
        <w:t xml:space="preserve">Ausstattung der Praktikant GS </w:t>
      </w:r>
      <w:r>
        <w:rPr>
          <w:rFonts w:ascii="ArialMT" w:hAnsi="ArialMT" w:cs="ArialMT"/>
        </w:rPr>
        <w:t xml:space="preserve">wird vor allem im Lehrbetrieb </w:t>
      </w:r>
      <w:r w:rsidRPr="00B50A3A">
        <w:rPr>
          <w:rFonts w:ascii="ArialMT" w:hAnsi="ArialMT" w:cs="ArialMT"/>
        </w:rPr>
        <w:t>geschätzt</w:t>
      </w:r>
      <w:r w:rsidR="00A45DEF">
        <w:rPr>
          <w:rFonts w:ascii="ArialMT" w:hAnsi="ArialMT" w:cs="ArialMT"/>
        </w:rPr>
        <w:t>.</w:t>
      </w:r>
      <w:r w:rsidR="00EF354A">
        <w:rPr>
          <w:rFonts w:ascii="ArialMT" w:hAnsi="ArialMT" w:cs="ArialMT"/>
        </w:rPr>
        <w:t xml:space="preserve"> Zu den besonderen</w:t>
      </w:r>
      <w:r>
        <w:rPr>
          <w:rFonts w:ascii="ArialMT" w:hAnsi="ArialMT" w:cs="ArialMT"/>
        </w:rPr>
        <w:t xml:space="preserve"> Merkmalen </w:t>
      </w:r>
      <w:r w:rsidRPr="00B50A3A">
        <w:rPr>
          <w:rFonts w:ascii="ArialMT" w:hAnsi="ArialMT" w:cs="ArialMT"/>
        </w:rPr>
        <w:t xml:space="preserve">gehören die automatische Handausrückung, eine schützende Leit- und Zugspindelabdeckung, die Spindelbremse, entschärfte Quetschstellen und das auf das Sicherheitskonzept abgestimmte umfangreiche Zubehör. </w:t>
      </w:r>
    </w:p>
    <w:p w14:paraId="243CA83E" w14:textId="261FB41A" w:rsidR="00C01143" w:rsidRPr="008962FA" w:rsidRDefault="002868E2" w:rsidP="008962FA">
      <w:pPr>
        <w:rPr>
          <w:rFonts w:ascii="ArialMT" w:hAnsi="ArialMT" w:cs="ArialMT"/>
        </w:rPr>
      </w:pPr>
      <w:r>
        <w:rPr>
          <w:rFonts w:ascii="ArialMT" w:hAnsi="ArialMT" w:cs="ArialMT"/>
        </w:rPr>
        <w:t xml:space="preserve">Die kompakte </w:t>
      </w:r>
      <w:r w:rsidR="008962FA">
        <w:rPr>
          <w:rFonts w:ascii="ArialMT" w:hAnsi="ArialMT" w:cs="ArialMT"/>
        </w:rPr>
        <w:t>Präzisions-Drehmaschine</w:t>
      </w:r>
      <w:r w:rsidRPr="00B50A3A">
        <w:rPr>
          <w:rFonts w:ascii="ArialMT" w:hAnsi="ArialMT" w:cs="ArialMT"/>
        </w:rPr>
        <w:t xml:space="preserve"> verfügt über eine Spitzenweite von 650 mm, einen Umlaufdurchmesse</w:t>
      </w:r>
      <w:r>
        <w:rPr>
          <w:rFonts w:ascii="ArialMT" w:hAnsi="ArialMT" w:cs="ArialMT"/>
        </w:rPr>
        <w:t xml:space="preserve">r über Bett von 320 mm und </w:t>
      </w:r>
      <w:r w:rsidRPr="008C7C32">
        <w:rPr>
          <w:rFonts w:ascii="ArialMT" w:hAnsi="ArialMT" w:cs="ArialMT"/>
        </w:rPr>
        <w:t>ein Schaltgetriebe mit 16 Getriebestufen</w:t>
      </w:r>
      <w:r>
        <w:rPr>
          <w:rFonts w:ascii="ArialMT" w:hAnsi="ArialMT" w:cs="ArialMT"/>
        </w:rPr>
        <w:t>,</w:t>
      </w:r>
      <w:r w:rsidRPr="008C7C32">
        <w:rPr>
          <w:rFonts w:ascii="ArialMT" w:hAnsi="ArialMT" w:cs="ArialMT"/>
        </w:rPr>
        <w:t xml:space="preserve"> über das Drehzahlen zwischen 48 und 2.500 U/min anwählbar sind.</w:t>
      </w:r>
      <w:r w:rsidRPr="00B50A3A">
        <w:rPr>
          <w:rFonts w:ascii="ArialMT" w:hAnsi="ArialMT" w:cs="ArialMT"/>
        </w:rPr>
        <w:t xml:space="preserve"> Dadurch zeichnet sie sich besonders für das präzise Drehen kleinerer und komplexer Werkstücke in Handarbeit aus. Dazu tragen auch der Antrieb mit bis zu 3,9 kW, die Spindelbohrung von 40,5 mm und die hohe Genauigkeit bei. </w:t>
      </w:r>
    </w:p>
    <w:p w14:paraId="02A84BEB" w14:textId="1D85A0E9" w:rsidR="008962FA" w:rsidRDefault="00BA04FE" w:rsidP="00227732">
      <w:pPr>
        <w:autoSpaceDE w:val="0"/>
        <w:autoSpaceDN w:val="0"/>
        <w:adjustRightInd w:val="0"/>
        <w:rPr>
          <w:color w:val="000000"/>
        </w:rPr>
      </w:pPr>
      <w:r w:rsidRPr="008962FA">
        <w:t>Die</w:t>
      </w:r>
      <w:r w:rsidR="00E96F22" w:rsidRPr="008962FA">
        <w:t xml:space="preserve"> Condor VC</w:t>
      </w:r>
      <w:r w:rsidR="00E96F22" w:rsidRPr="008962FA">
        <w:rPr>
          <w:color w:val="008000"/>
          <w:vertAlign w:val="superscript"/>
        </w:rPr>
        <w:t>plus</w:t>
      </w:r>
      <w:r w:rsidR="00E96F22" w:rsidRPr="008962FA">
        <w:t xml:space="preserve"> </w:t>
      </w:r>
      <w:r w:rsidR="008962FA" w:rsidRPr="008962FA">
        <w:t xml:space="preserve">bietet für den Ausbildungseinsatz neben </w:t>
      </w:r>
      <w:r w:rsidR="007C40E3">
        <w:t>umfassende</w:t>
      </w:r>
      <w:r w:rsidR="008962FA" w:rsidRPr="008962FA">
        <w:t>n</w:t>
      </w:r>
      <w:r w:rsidR="00E96F22" w:rsidRPr="008962FA">
        <w:t xml:space="preserve"> Sicherheitsmerkmale</w:t>
      </w:r>
      <w:r w:rsidR="008962FA" w:rsidRPr="008962FA">
        <w:t>n</w:t>
      </w:r>
      <w:r w:rsidR="00E96F22" w:rsidRPr="008962FA">
        <w:t xml:space="preserve"> </w:t>
      </w:r>
      <w:r w:rsidR="00762951">
        <w:t>da</w:t>
      </w:r>
      <w:r w:rsidRPr="008962FA">
        <w:t>s</w:t>
      </w:r>
      <w:r w:rsidR="00762951">
        <w:t xml:space="preserve"> optional erhältliche</w:t>
      </w:r>
      <w:r w:rsidR="00227732" w:rsidRPr="008962FA">
        <w:t xml:space="preserve"> </w:t>
      </w:r>
      <w:r w:rsidR="00227732" w:rsidRPr="008962FA">
        <w:rPr>
          <w:color w:val="000000"/>
        </w:rPr>
        <w:t xml:space="preserve">Lehrer-IdentifikationS-System „e-LISSY“. </w:t>
      </w:r>
      <w:r w:rsidR="008962FA">
        <w:rPr>
          <w:color w:val="000000"/>
        </w:rPr>
        <w:t xml:space="preserve">Mit </w:t>
      </w:r>
      <w:r w:rsidR="00227732" w:rsidRPr="008962FA">
        <w:rPr>
          <w:color w:val="000000"/>
        </w:rPr>
        <w:t xml:space="preserve">„e-LISSY“ </w:t>
      </w:r>
      <w:r w:rsidR="008962FA">
        <w:rPr>
          <w:color w:val="000000"/>
        </w:rPr>
        <w:t>ist es möglich</w:t>
      </w:r>
      <w:r w:rsidR="00227732" w:rsidRPr="008962FA">
        <w:rPr>
          <w:color w:val="000000"/>
        </w:rPr>
        <w:t xml:space="preserve">, </w:t>
      </w:r>
      <w:r w:rsidR="008962FA">
        <w:rPr>
          <w:color w:val="000000"/>
        </w:rPr>
        <w:t>jedem</w:t>
      </w:r>
      <w:r w:rsidR="00227732" w:rsidRPr="008962FA">
        <w:rPr>
          <w:color w:val="000000"/>
        </w:rPr>
        <w:t xml:space="preserve"> </w:t>
      </w:r>
      <w:r w:rsidR="008962FA">
        <w:rPr>
          <w:color w:val="000000"/>
        </w:rPr>
        <w:lastRenderedPageBreak/>
        <w:t xml:space="preserve">Nutzer </w:t>
      </w:r>
      <w:r w:rsidR="00227732" w:rsidRPr="008962FA">
        <w:rPr>
          <w:color w:val="000000"/>
        </w:rPr>
        <w:t xml:space="preserve">individuelle Zugangsberechtigungen </w:t>
      </w:r>
      <w:r w:rsidR="008962FA">
        <w:rPr>
          <w:color w:val="000000"/>
        </w:rPr>
        <w:t xml:space="preserve">einzuräumen </w:t>
      </w:r>
      <w:r w:rsidR="00227732" w:rsidRPr="008962FA">
        <w:rPr>
          <w:color w:val="000000"/>
        </w:rPr>
        <w:t xml:space="preserve">und </w:t>
      </w:r>
      <w:r w:rsidR="008962FA">
        <w:rPr>
          <w:color w:val="000000"/>
        </w:rPr>
        <w:t xml:space="preserve">so </w:t>
      </w:r>
      <w:r w:rsidR="00227732" w:rsidRPr="008962FA">
        <w:rPr>
          <w:color w:val="000000"/>
        </w:rPr>
        <w:t>unterschiedli</w:t>
      </w:r>
      <w:r w:rsidR="008F018F" w:rsidRPr="008962FA">
        <w:rPr>
          <w:color w:val="000000"/>
        </w:rPr>
        <w:t xml:space="preserve">che Funktionen freizuschalten. </w:t>
      </w:r>
    </w:p>
    <w:p w14:paraId="06913295" w14:textId="2A7AB98D" w:rsidR="0016019D" w:rsidRPr="00EF3527" w:rsidRDefault="00EF3527" w:rsidP="00EF3527">
      <w:pPr>
        <w:autoSpaceDE w:val="0"/>
        <w:autoSpaceDN w:val="0"/>
        <w:adjustRightInd w:val="0"/>
        <w:rPr>
          <w:color w:val="000000"/>
        </w:rPr>
      </w:pPr>
      <w:r>
        <w:rPr>
          <w:color w:val="000000"/>
        </w:rPr>
        <w:t xml:space="preserve">Jederzeit kann die </w:t>
      </w:r>
      <w:r w:rsidRPr="008962FA">
        <w:t>Condor VC</w:t>
      </w:r>
      <w:r w:rsidRPr="008962FA">
        <w:rPr>
          <w:color w:val="008000"/>
          <w:vertAlign w:val="superscript"/>
        </w:rPr>
        <w:t>plus</w:t>
      </w:r>
      <w:r w:rsidRPr="008962FA">
        <w:t xml:space="preserve"> </w:t>
      </w:r>
      <w:r>
        <w:t xml:space="preserve">ohne Änderungen </w:t>
      </w:r>
      <w:r w:rsidR="008F018F" w:rsidRPr="008962FA">
        <w:rPr>
          <w:color w:val="000000"/>
        </w:rPr>
        <w:t xml:space="preserve">als vollwertige </w:t>
      </w:r>
      <w:r w:rsidR="00227732" w:rsidRPr="008962FA">
        <w:rPr>
          <w:color w:val="000000"/>
        </w:rPr>
        <w:t xml:space="preserve">Produktionsmaschine in Werkzeugmachergenauigkeit eingesetzt werden. </w:t>
      </w:r>
      <w:r>
        <w:rPr>
          <w:rFonts w:ascii="ArialMT" w:hAnsi="ArialMT" w:cs="ArialMT"/>
          <w:color w:val="000000"/>
        </w:rPr>
        <w:t xml:space="preserve">Sie </w:t>
      </w:r>
      <w:r w:rsidR="008962FA">
        <w:rPr>
          <w:rFonts w:ascii="ArialMT" w:hAnsi="ArialMT" w:cs="ArialMT"/>
          <w:color w:val="000000"/>
        </w:rPr>
        <w:t xml:space="preserve">bietet </w:t>
      </w:r>
      <w:r w:rsidR="00227732" w:rsidRPr="008962FA">
        <w:rPr>
          <w:rFonts w:ascii="ArialMT" w:hAnsi="ArialMT" w:cs="ArialMT"/>
          <w:color w:val="000000"/>
        </w:rPr>
        <w:t xml:space="preserve">eine Spitzenweite von 800 mm und einen Umlaufdurchmesser über Bett von 360 mm. </w:t>
      </w:r>
      <w:r w:rsidR="008962FA">
        <w:rPr>
          <w:rFonts w:ascii="ArialMT" w:hAnsi="ArialMT" w:cs="ArialMT"/>
          <w:color w:val="000000"/>
        </w:rPr>
        <w:t xml:space="preserve">Ihr </w:t>
      </w:r>
      <w:r w:rsidR="00227732" w:rsidRPr="008962FA">
        <w:rPr>
          <w:rFonts w:ascii="ArialMT" w:hAnsi="ArialMT" w:cs="ArialMT"/>
          <w:color w:val="000000"/>
        </w:rPr>
        <w:t>Antrieb mit 10,5 kW und ein Spindelstock mit einer Bohrung von 56 mm sorgen für eine hohe Zerspanungsleistung</w:t>
      </w:r>
      <w:r w:rsidR="008962FA">
        <w:rPr>
          <w:rFonts w:ascii="ArialMT" w:hAnsi="ArialMT" w:cs="ArialMT"/>
          <w:color w:val="000000"/>
        </w:rPr>
        <w:t xml:space="preserve">, der </w:t>
      </w:r>
      <w:r w:rsidR="00227732" w:rsidRPr="008962FA">
        <w:rPr>
          <w:rFonts w:ascii="ArialMT" w:hAnsi="ArialMT" w:cs="ArialMT"/>
          <w:color w:val="000000"/>
        </w:rPr>
        <w:t xml:space="preserve">Drehzahlbereich </w:t>
      </w:r>
      <w:r w:rsidR="008962FA">
        <w:rPr>
          <w:rFonts w:ascii="ArialMT" w:hAnsi="ArialMT" w:cs="ArialMT"/>
          <w:color w:val="000000"/>
        </w:rPr>
        <w:t xml:space="preserve">reicht </w:t>
      </w:r>
      <w:r w:rsidR="00227732" w:rsidRPr="008962FA">
        <w:rPr>
          <w:rFonts w:ascii="ArialMT" w:hAnsi="ArialMT" w:cs="ArialMT"/>
          <w:color w:val="000000"/>
        </w:rPr>
        <w:t xml:space="preserve">von 30-4.000 U/min. </w:t>
      </w:r>
      <w:r w:rsidR="008962FA" w:rsidRPr="008962FA">
        <w:rPr>
          <w:color w:val="000000"/>
        </w:rPr>
        <w:t xml:space="preserve">Die komfortable Anzeige- und Regelelektronik WEILER </w:t>
      </w:r>
      <w:r w:rsidR="008962FA" w:rsidRPr="008962FA">
        <w:t>VC</w:t>
      </w:r>
      <w:r w:rsidR="008962FA" w:rsidRPr="008962FA">
        <w:rPr>
          <w:color w:val="008000"/>
          <w:vertAlign w:val="superscript"/>
        </w:rPr>
        <w:t>plus</w:t>
      </w:r>
      <w:r w:rsidR="008962FA" w:rsidRPr="008962FA">
        <w:t xml:space="preserve"> </w:t>
      </w:r>
      <w:r w:rsidR="008962FA" w:rsidRPr="008962FA">
        <w:rPr>
          <w:color w:val="000000"/>
        </w:rPr>
        <w:t xml:space="preserve">erleichtert das manuelle Bedienen durch eine Reihe leicht anwählbarer Funktionen. </w:t>
      </w:r>
      <w:r>
        <w:rPr>
          <w:color w:val="000000"/>
        </w:rPr>
        <w:t xml:space="preserve">Das </w:t>
      </w:r>
      <w:r w:rsidR="00227732" w:rsidRPr="008962FA">
        <w:rPr>
          <w:rFonts w:ascii="ArialMT" w:hAnsi="ArialMT" w:cs="ArialMT"/>
          <w:color w:val="000000"/>
        </w:rPr>
        <w:t>von WEILER</w:t>
      </w:r>
      <w:r>
        <w:rPr>
          <w:rFonts w:ascii="ArialMT" w:hAnsi="ArialMT" w:cs="ArialMT"/>
          <w:color w:val="000000"/>
        </w:rPr>
        <w:t xml:space="preserve"> entwickelte</w:t>
      </w:r>
      <w:r w:rsidR="00227732" w:rsidRPr="008962FA">
        <w:rPr>
          <w:rFonts w:ascii="ArialMT" w:hAnsi="ArialMT" w:cs="ArialMT"/>
          <w:color w:val="000000"/>
        </w:rPr>
        <w:t xml:space="preserve"> Energiesparsystem „e-TIM“</w:t>
      </w:r>
      <w:r>
        <w:rPr>
          <w:rFonts w:ascii="ArialMT" w:hAnsi="ArialMT" w:cs="ArialMT"/>
          <w:color w:val="000000"/>
        </w:rPr>
        <w:t xml:space="preserve"> sorgt für einen energieeffizienten Betrieb</w:t>
      </w:r>
      <w:r w:rsidR="00227732" w:rsidRPr="008962FA">
        <w:rPr>
          <w:rFonts w:ascii="ArialMT" w:hAnsi="ArialMT" w:cs="ArialMT"/>
          <w:color w:val="000000"/>
        </w:rPr>
        <w:t>.</w:t>
      </w:r>
      <w:r w:rsidR="00227732">
        <w:rPr>
          <w:rFonts w:ascii="ArialMT" w:hAnsi="ArialMT" w:cs="ArialMT"/>
          <w:color w:val="000000"/>
        </w:rPr>
        <w:t xml:space="preserve"> </w:t>
      </w:r>
    </w:p>
    <w:p w14:paraId="388290C8" w14:textId="142554C7" w:rsidR="008350AC" w:rsidRPr="00952742" w:rsidRDefault="00EF3527" w:rsidP="00533C66">
      <w:pPr>
        <w:autoSpaceDE w:val="0"/>
        <w:autoSpaceDN w:val="0"/>
        <w:adjustRightInd w:val="0"/>
        <w:rPr>
          <w:b/>
          <w:bCs/>
          <w:color w:val="000000"/>
        </w:rPr>
      </w:pPr>
      <w:r w:rsidRPr="00952742">
        <w:rPr>
          <w:b/>
          <w:bCs/>
          <w:color w:val="000000"/>
        </w:rPr>
        <w:t>Flexibel im Einsatz</w:t>
      </w:r>
      <w:r w:rsidR="008350AC" w:rsidRPr="00952742">
        <w:rPr>
          <w:b/>
          <w:bCs/>
          <w:color w:val="000000"/>
        </w:rPr>
        <w:t>: das Universalmodell DA260 AC</w:t>
      </w:r>
    </w:p>
    <w:p w14:paraId="2ABAE602" w14:textId="77777777" w:rsidR="009925BC" w:rsidRPr="00453D67" w:rsidRDefault="008962FA" w:rsidP="009925BC">
      <w:r w:rsidRPr="008962FA">
        <w:rPr>
          <w:rFonts w:ascii="ArialMT" w:hAnsi="ArialMT" w:cs="ArialMT"/>
          <w:color w:val="000000"/>
        </w:rPr>
        <w:t xml:space="preserve">Das </w:t>
      </w:r>
      <w:r w:rsidR="00EF3527">
        <w:rPr>
          <w:rFonts w:ascii="ArialMT" w:hAnsi="ArialMT" w:cs="ArialMT"/>
          <w:color w:val="000000"/>
        </w:rPr>
        <w:t>flexibel</w:t>
      </w:r>
      <w:r w:rsidRPr="008962FA">
        <w:rPr>
          <w:rFonts w:ascii="ArialMT" w:hAnsi="ArialMT" w:cs="ArialMT"/>
          <w:color w:val="000000"/>
        </w:rPr>
        <w:t xml:space="preserve"> einsetzbare Universalmodell DA260 AC ist die dritte</w:t>
      </w:r>
      <w:r w:rsidR="0016019D" w:rsidRPr="008962FA">
        <w:rPr>
          <w:rFonts w:ascii="ArialMT" w:hAnsi="ArialMT" w:cs="ArialMT"/>
          <w:color w:val="000000"/>
        </w:rPr>
        <w:t xml:space="preserve"> konventionelle Präzisions-Drehmaschine </w:t>
      </w:r>
      <w:r w:rsidRPr="008962FA">
        <w:rPr>
          <w:rFonts w:ascii="ArialMT" w:hAnsi="ArialMT" w:cs="ArialMT"/>
          <w:color w:val="000000"/>
        </w:rPr>
        <w:t xml:space="preserve">am Stand von </w:t>
      </w:r>
      <w:r w:rsidR="008350AC" w:rsidRPr="008962FA">
        <w:rPr>
          <w:rFonts w:ascii="ArialMT" w:hAnsi="ArialMT" w:cs="ArialMT"/>
          <w:color w:val="000000"/>
        </w:rPr>
        <w:t>WEILER</w:t>
      </w:r>
      <w:r w:rsidR="0016019D" w:rsidRPr="008962FA">
        <w:rPr>
          <w:rFonts w:ascii="ArialMT" w:hAnsi="ArialMT" w:cs="ArialMT"/>
          <w:color w:val="000000"/>
        </w:rPr>
        <w:t xml:space="preserve">. Erhältlich ist es mit Spitzenweiten von 1.000 mm </w:t>
      </w:r>
      <w:r w:rsidR="00923B9E" w:rsidRPr="008962FA">
        <w:rPr>
          <w:rFonts w:ascii="ArialMT" w:hAnsi="ArialMT" w:cs="ArialMT"/>
          <w:color w:val="000000"/>
        </w:rPr>
        <w:t xml:space="preserve">– wie ausgestellt – oder </w:t>
      </w:r>
      <w:r w:rsidR="00A45DEF">
        <w:rPr>
          <w:rFonts w:ascii="ArialMT" w:hAnsi="ArialMT" w:cs="ArialMT"/>
          <w:color w:val="000000"/>
        </w:rPr>
        <w:t>1.500 mm und</w:t>
      </w:r>
      <w:r w:rsidR="00923B9E" w:rsidRPr="008962FA">
        <w:rPr>
          <w:rFonts w:ascii="ArialMT" w:hAnsi="ArialMT" w:cs="ArialMT"/>
          <w:color w:val="000000"/>
        </w:rPr>
        <w:t xml:space="preserve"> </w:t>
      </w:r>
      <w:r w:rsidR="0016019D" w:rsidRPr="008962FA">
        <w:rPr>
          <w:rFonts w:ascii="ArialMT" w:hAnsi="ArialMT" w:cs="ArialMT"/>
          <w:color w:val="000000"/>
        </w:rPr>
        <w:t>2.000 mm und einem Umlaufdurchmesser über Bett von 535 mm</w:t>
      </w:r>
      <w:r w:rsidR="00923B9E" w:rsidRPr="008962FA">
        <w:rPr>
          <w:rFonts w:ascii="ArialMT" w:hAnsi="ArialMT" w:cs="ArialMT"/>
          <w:color w:val="000000"/>
        </w:rPr>
        <w:t>.</w:t>
      </w:r>
      <w:r w:rsidR="0016019D" w:rsidRPr="008962FA">
        <w:rPr>
          <w:rFonts w:ascii="ArialMT" w:hAnsi="ArialMT" w:cs="ArialMT"/>
          <w:color w:val="000000"/>
        </w:rPr>
        <w:t xml:space="preserve"> </w:t>
      </w:r>
      <w:r w:rsidR="009925BC">
        <w:t xml:space="preserve">Der zweistufig einstellbare </w:t>
      </w:r>
      <w:r w:rsidR="009925BC" w:rsidRPr="00453D67">
        <w:t>Drehzahlbereich reicht von 20 bis 2.</w:t>
      </w:r>
      <w:r w:rsidR="009925BC">
        <w:t>5</w:t>
      </w:r>
      <w:r w:rsidR="009925BC" w:rsidRPr="00453D67">
        <w:t>00 U/min.</w:t>
      </w:r>
      <w:r w:rsidR="009925BC">
        <w:t xml:space="preserve"> Der eingesetzte frequenzgesteuerte Drehstromhauptantrieb mit Knebelschalter zur stufenlosen Drehzahlverstellung am Schlosskasten ermöglicht ein komfortables Arbeiten.</w:t>
      </w:r>
    </w:p>
    <w:p w14:paraId="332A2BB9" w14:textId="04385235" w:rsidR="0016019D" w:rsidRPr="0074203B" w:rsidRDefault="00703387" w:rsidP="0016019D">
      <w:pPr>
        <w:rPr>
          <w:b/>
        </w:rPr>
      </w:pPr>
      <w:r w:rsidRPr="0074203B">
        <w:rPr>
          <w:b/>
        </w:rPr>
        <w:t>Servokonventionell</w:t>
      </w:r>
      <w:r w:rsidR="0074203B" w:rsidRPr="0074203B">
        <w:rPr>
          <w:b/>
        </w:rPr>
        <w:t>e C30</w:t>
      </w:r>
      <w:r w:rsidRPr="0074203B">
        <w:rPr>
          <w:b/>
        </w:rPr>
        <w:t xml:space="preserve">: </w:t>
      </w:r>
      <w:r w:rsidR="0016019D" w:rsidRPr="0074203B">
        <w:rPr>
          <w:b/>
        </w:rPr>
        <w:t>Zyk</w:t>
      </w:r>
      <w:r w:rsidRPr="0074203B">
        <w:rPr>
          <w:b/>
        </w:rPr>
        <w:t>len unterstützen das manuelle Drehen</w:t>
      </w:r>
    </w:p>
    <w:p w14:paraId="73DC1918" w14:textId="1668904A" w:rsidR="0016019D" w:rsidRPr="00E618CB" w:rsidRDefault="0016019D" w:rsidP="0016019D">
      <w:r w:rsidRPr="00952742">
        <w:t xml:space="preserve">Bei </w:t>
      </w:r>
      <w:r w:rsidR="00952742" w:rsidRPr="00952742">
        <w:t>servokonventi</w:t>
      </w:r>
      <w:r w:rsidR="00952742">
        <w:t>o</w:t>
      </w:r>
      <w:r w:rsidR="00952742" w:rsidRPr="00952742">
        <w:t xml:space="preserve">nellen Präzisions-Drehmaschinen wie der C30 C3 </w:t>
      </w:r>
      <w:r w:rsidR="00952742">
        <w:t>unterstützt</w:t>
      </w:r>
      <w:r w:rsidRPr="00952742">
        <w:t xml:space="preserve"> </w:t>
      </w:r>
      <w:r w:rsidR="00952742">
        <w:t xml:space="preserve">die </w:t>
      </w:r>
      <w:r w:rsidR="00923B9E" w:rsidRPr="00952742">
        <w:t>WEILER C3</w:t>
      </w:r>
      <w:r w:rsidR="00952742">
        <w:t>-</w:t>
      </w:r>
      <w:r w:rsidR="00952742" w:rsidRPr="00952742">
        <w:t xml:space="preserve"> Software</w:t>
      </w:r>
      <w:r w:rsidRPr="00952742">
        <w:t xml:space="preserve"> </w:t>
      </w:r>
      <w:r w:rsidR="00952742">
        <w:t xml:space="preserve">mit </w:t>
      </w:r>
      <w:r w:rsidR="00952742" w:rsidRPr="00952742">
        <w:t>eine</w:t>
      </w:r>
      <w:r w:rsidR="00952742">
        <w:t>r</w:t>
      </w:r>
      <w:r w:rsidR="00952742" w:rsidRPr="00952742">
        <w:t xml:space="preserve"> Auswahl von Einfachzyklen </w:t>
      </w:r>
      <w:r w:rsidRPr="00952742">
        <w:t xml:space="preserve">das manuelle Arbeiten. </w:t>
      </w:r>
      <w:r w:rsidR="00952742">
        <w:t>Zu den Merkmalen gehören konstante</w:t>
      </w:r>
      <w:r w:rsidRPr="00952742">
        <w:rPr>
          <w:color w:val="FF0000"/>
        </w:rPr>
        <w:t xml:space="preserve"> </w:t>
      </w:r>
      <w:r w:rsidRPr="00952742">
        <w:t xml:space="preserve">Schnittgeschwindigkeit, Werkzeugmachergenauigkeit und </w:t>
      </w:r>
      <w:r w:rsidR="00952742">
        <w:t xml:space="preserve">das </w:t>
      </w:r>
      <w:r w:rsidRPr="00952742">
        <w:t xml:space="preserve">Positionieren im µ-Bereich – </w:t>
      </w:r>
      <w:r w:rsidR="00952742">
        <w:t xml:space="preserve">wahlweise </w:t>
      </w:r>
      <w:r w:rsidRPr="00952742">
        <w:t xml:space="preserve">über elektronische Handräder. </w:t>
      </w:r>
      <w:r w:rsidR="00952742">
        <w:t>Ü</w:t>
      </w:r>
      <w:r w:rsidR="00952742" w:rsidRPr="00952742">
        <w:t xml:space="preserve">ber vorgefertigte Eingabemasken </w:t>
      </w:r>
      <w:r w:rsidR="00952742">
        <w:t xml:space="preserve">lassen sich </w:t>
      </w:r>
      <w:r w:rsidRPr="00952742">
        <w:t xml:space="preserve">Zyklen zum Kegel- und Radiendrehen bequem </w:t>
      </w:r>
      <w:r w:rsidR="00952742">
        <w:t>auswählen</w:t>
      </w:r>
      <w:r w:rsidRPr="00952742">
        <w:t xml:space="preserve">. </w:t>
      </w:r>
      <w:r w:rsidR="00952742">
        <w:t xml:space="preserve">Mit </w:t>
      </w:r>
      <w:r w:rsidRPr="00952742">
        <w:t xml:space="preserve">einer Spitzenweite von 750 mm, einem Umlaufdurchmesser über Bett von 330 mm und einem stufenlos anwählbaren, großzügigen Drehzahlbereich von 1 - 4.500 U/min </w:t>
      </w:r>
      <w:r w:rsidR="00952742">
        <w:t xml:space="preserve">ist die C30 </w:t>
      </w:r>
      <w:r w:rsidR="0074203B">
        <w:t xml:space="preserve">ausgesprochen </w:t>
      </w:r>
      <w:r w:rsidR="00952742">
        <w:t xml:space="preserve">flexibel </w:t>
      </w:r>
      <w:r w:rsidR="0074203B">
        <w:t>einsetzbar</w:t>
      </w:r>
      <w:r w:rsidRPr="00952742">
        <w:t>.</w:t>
      </w:r>
      <w:r>
        <w:t xml:space="preserve"> </w:t>
      </w:r>
    </w:p>
    <w:p w14:paraId="56143C48" w14:textId="783031EF" w:rsidR="003031F8" w:rsidRDefault="00361C56" w:rsidP="003031F8">
      <w:pPr>
        <w:rPr>
          <w:b/>
        </w:rPr>
      </w:pPr>
      <w:r>
        <w:rPr>
          <w:b/>
        </w:rPr>
        <w:t>Zwei</w:t>
      </w:r>
      <w:r w:rsidR="0064292A">
        <w:rPr>
          <w:b/>
        </w:rPr>
        <w:t xml:space="preserve"> Zyklengesteuerte</w:t>
      </w:r>
      <w:r w:rsidR="00B35338">
        <w:rPr>
          <w:b/>
        </w:rPr>
        <w:t xml:space="preserve"> mit </w:t>
      </w:r>
      <w:r w:rsidR="003031F8">
        <w:rPr>
          <w:b/>
        </w:rPr>
        <w:t>neuester</w:t>
      </w:r>
      <w:r w:rsidR="00B35338">
        <w:rPr>
          <w:b/>
        </w:rPr>
        <w:t xml:space="preserve"> WEILER SL2 Steuerung</w:t>
      </w:r>
      <w:r w:rsidR="00B35338" w:rsidRPr="00390E87">
        <w:rPr>
          <w:b/>
        </w:rPr>
        <w:t xml:space="preserve"> </w:t>
      </w:r>
    </w:p>
    <w:p w14:paraId="3255E17C" w14:textId="04A135C9" w:rsidR="00B35338" w:rsidRDefault="003031F8" w:rsidP="003031F8">
      <w:r>
        <w:t>Die zyklengesteuerte</w:t>
      </w:r>
      <w:r w:rsidR="00361C56">
        <w:t xml:space="preserve">n </w:t>
      </w:r>
      <w:r w:rsidR="009925BC">
        <w:t>Präzisions-Drehmaschinen</w:t>
      </w:r>
      <w:r>
        <w:t xml:space="preserve"> </w:t>
      </w:r>
      <w:r w:rsidR="00361C56">
        <w:t>E3</w:t>
      </w:r>
      <w:r w:rsidR="00B35338">
        <w:t xml:space="preserve">0 </w:t>
      </w:r>
      <w:r w:rsidR="00361C56">
        <w:t xml:space="preserve">und E70 sind </w:t>
      </w:r>
      <w:r>
        <w:t xml:space="preserve">mit der </w:t>
      </w:r>
      <w:r w:rsidR="00361C56">
        <w:t>neuen</w:t>
      </w:r>
      <w:r>
        <w:t xml:space="preserve"> </w:t>
      </w:r>
      <w:r w:rsidR="00B35338">
        <w:t>WEILER SL2 Steuerung</w:t>
      </w:r>
      <w:r>
        <w:t xml:space="preserve"> ausgestattet</w:t>
      </w:r>
      <w:r w:rsidR="00361C56">
        <w:t>, mit deren Hilfe sich selbst komplexe Werkstücke wirtschaftlich und in größter Genauigkeit drehen lassen.</w:t>
      </w:r>
      <w:r w:rsidR="00B35338">
        <w:t xml:space="preserve"> </w:t>
      </w:r>
      <w:r w:rsidR="00361C56">
        <w:t xml:space="preserve">Zu den Verbesserungen für ein komfortables Arbeiten gehören </w:t>
      </w:r>
      <w:r w:rsidR="00B35338">
        <w:t xml:space="preserve">ein leistungsfähigerer Rechner, eine komfortablere Datenverwaltung, umfangreichere Abspan- und Einstechzyklen und ein vereinfachter Gewindezyklus. </w:t>
      </w:r>
      <w:r w:rsidR="00361C56">
        <w:t xml:space="preserve">Die </w:t>
      </w:r>
      <w:r w:rsidR="00B35338" w:rsidRPr="00305302">
        <w:t>Benutzeroberfläche</w:t>
      </w:r>
      <w:r w:rsidR="00361C56">
        <w:t xml:space="preserve"> mit einem übersichtlichen 15-Zoll</w:t>
      </w:r>
      <w:r w:rsidR="00361C56" w:rsidRPr="00B1667D">
        <w:t>-</w:t>
      </w:r>
      <w:r w:rsidR="00361C56">
        <w:t>Bildschirm ist leicht bedienbar und erschließt sich nahezu intuitiv</w:t>
      </w:r>
      <w:r w:rsidR="00B35338">
        <w:t xml:space="preserve">. </w:t>
      </w:r>
    </w:p>
    <w:p w14:paraId="23B81ACE" w14:textId="0B58A810" w:rsidR="00B35338" w:rsidRDefault="00B35338" w:rsidP="00B35338">
      <w:r>
        <w:lastRenderedPageBreak/>
        <w:t xml:space="preserve">Die E40 </w:t>
      </w:r>
      <w:r w:rsidR="00544A3E">
        <w:t xml:space="preserve">bietet </w:t>
      </w:r>
      <w:r>
        <w:t xml:space="preserve">eine Spitzenweite von 1.000 mm, einen Umlaufdurchmesser über Bett von 435 mm und einen Drehzahlbereich von 1-3.500 U/min. Der Hauptantrieb mit 20 kW Leistung und ein Spindelstock mit einer Bohrung von 66 mm ermöglichen eine kraftvolle Zerspanung. </w:t>
      </w:r>
    </w:p>
    <w:p w14:paraId="372A3D58" w14:textId="5B4FAAED" w:rsidR="008E1B1B" w:rsidRDefault="008E1B1B" w:rsidP="00E359B3">
      <w:r>
        <w:t xml:space="preserve">Mittelgroße Werkstücke lassen sich präzise und schnell mit der E70 bearbeiten, </w:t>
      </w:r>
      <w:r w:rsidR="00E359B3">
        <w:t>d</w:t>
      </w:r>
      <w:r>
        <w:t>ie mit einer Spitzenweite zwischen 1.000 mm und 6.000 mm auf</w:t>
      </w:r>
      <w:r w:rsidR="00E359B3">
        <w:t>wartet. A</w:t>
      </w:r>
      <w:r>
        <w:t xml:space="preserve">m Messestand ist die Modellvariante E70 x </w:t>
      </w:r>
      <w:r w:rsidR="00361C56">
        <w:t>3</w:t>
      </w:r>
      <w:r>
        <w:t>.000 mm zu sehen. Der Umlaufdurchmesser über Bett beträgt 720 mm, der Drehzahlbereich reicht von 1 bis 1.800 U/min. Eine Antriebsleistung von 37 kW und ein Spindelstock mit einer Bohrung von  bis zu 216 mm sorgen für eine kraftvolle Zerspanungsleistung, mit der sich Werkstücke schnell bearbeiten lassen.</w:t>
      </w:r>
    </w:p>
    <w:p w14:paraId="04E3863B" w14:textId="77777777" w:rsidR="00E359B3" w:rsidRDefault="00E359B3" w:rsidP="00E359B3"/>
    <w:p w14:paraId="27A12E7F" w14:textId="77777777" w:rsidR="00E359B3" w:rsidRDefault="00E359B3" w:rsidP="00E359B3"/>
    <w:p w14:paraId="0D5D9298" w14:textId="2CBEDB3C" w:rsidR="003D6A1D" w:rsidRDefault="009766E6" w:rsidP="003D6A1D">
      <w:pPr>
        <w:rPr>
          <w:b/>
        </w:rPr>
      </w:pPr>
      <w:r>
        <w:rPr>
          <w:b/>
        </w:rPr>
        <w:br w:type="column"/>
      </w:r>
      <w:r w:rsidR="003D6A1D" w:rsidRPr="00453D67">
        <w:rPr>
          <w:b/>
        </w:rPr>
        <w:lastRenderedPageBreak/>
        <w:t>Fotos:</w:t>
      </w:r>
    </w:p>
    <w:p w14:paraId="59CD999A" w14:textId="0F933374" w:rsidR="003D6A1D" w:rsidRDefault="007C40E3" w:rsidP="003D6A1D">
      <w:pPr>
        <w:rPr>
          <w:b/>
        </w:rPr>
      </w:pPr>
      <w:r>
        <w:rPr>
          <w:b/>
          <w:noProof/>
        </w:rPr>
        <w:drawing>
          <wp:inline distT="0" distB="0" distL="0" distR="0" wp14:anchorId="1D29987F" wp14:editId="1A88AB92">
            <wp:extent cx="5542947" cy="4619807"/>
            <wp:effectExtent l="25400" t="25400" r="19685" b="2857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30 SL2.jpg"/>
                    <pic:cNvPicPr/>
                  </pic:nvPicPr>
                  <pic:blipFill>
                    <a:blip r:embed="rId8" cstate="email">
                      <a:extLst>
                        <a:ext uri="{28A0092B-C50C-407E-A947-70E740481C1C}">
                          <a14:useLocalDpi xmlns:a14="http://schemas.microsoft.com/office/drawing/2010/main"/>
                        </a:ext>
                      </a:extLst>
                    </a:blip>
                    <a:stretch>
                      <a:fillRect/>
                    </a:stretch>
                  </pic:blipFill>
                  <pic:spPr>
                    <a:xfrm>
                      <a:off x="0" y="0"/>
                      <a:ext cx="5543480" cy="4620251"/>
                    </a:xfrm>
                    <a:prstGeom prst="rect">
                      <a:avLst/>
                    </a:prstGeom>
                    <a:ln>
                      <a:solidFill>
                        <a:srgbClr val="4F81BD"/>
                      </a:solidFill>
                    </a:ln>
                  </pic:spPr>
                </pic:pic>
              </a:graphicData>
            </a:graphic>
          </wp:inline>
        </w:drawing>
      </w:r>
    </w:p>
    <w:p w14:paraId="3F8A8542" w14:textId="77777777" w:rsidR="003D6A1D" w:rsidRDefault="003D6A1D" w:rsidP="003D6A1D">
      <w:pPr>
        <w:tabs>
          <w:tab w:val="left" w:pos="2160"/>
        </w:tabs>
        <w:rPr>
          <w:bCs/>
        </w:rPr>
      </w:pPr>
      <w:r>
        <w:rPr>
          <w:bCs/>
        </w:rPr>
        <w:t>Foto 1:</w:t>
      </w:r>
    </w:p>
    <w:p w14:paraId="4027066D" w14:textId="4C03DCBC" w:rsidR="003D6A1D" w:rsidRPr="00E252DC" w:rsidRDefault="003D6A1D" w:rsidP="00E252DC">
      <w:pPr>
        <w:tabs>
          <w:tab w:val="left" w:pos="2160"/>
        </w:tabs>
      </w:pPr>
      <w:r w:rsidRPr="00D36C3C">
        <w:rPr>
          <w:bCs/>
        </w:rPr>
        <w:t xml:space="preserve">Die </w:t>
      </w:r>
      <w:r>
        <w:rPr>
          <w:bCs/>
        </w:rPr>
        <w:t>kompakte E</w:t>
      </w:r>
      <w:r w:rsidR="007C40E3">
        <w:rPr>
          <w:bCs/>
        </w:rPr>
        <w:t>3</w:t>
      </w:r>
      <w:r w:rsidRPr="00D36C3C">
        <w:rPr>
          <w:bCs/>
        </w:rPr>
        <w:t>0</w:t>
      </w:r>
      <w:r>
        <w:rPr>
          <w:bCs/>
        </w:rPr>
        <w:t xml:space="preserve"> </w:t>
      </w:r>
      <w:r w:rsidR="00544A3E">
        <w:rPr>
          <w:bCs/>
        </w:rPr>
        <w:t>aus der erfolgreichen Baureihe zyklengesteuerter Präzisions-Drehmaschinen</w:t>
      </w:r>
      <w:r w:rsidR="00544A3E">
        <w:t xml:space="preserve"> </w:t>
      </w:r>
      <w:r w:rsidR="00762951">
        <w:rPr>
          <w:bCs/>
        </w:rPr>
        <w:t xml:space="preserve">ist das kleinste Modell </w:t>
      </w:r>
      <w:r w:rsidR="007C40E3">
        <w:rPr>
          <w:bCs/>
        </w:rPr>
        <w:t xml:space="preserve">und </w:t>
      </w:r>
      <w:r>
        <w:rPr>
          <w:bCs/>
        </w:rPr>
        <w:t xml:space="preserve">mit </w:t>
      </w:r>
      <w:r w:rsidR="00544A3E">
        <w:rPr>
          <w:bCs/>
        </w:rPr>
        <w:t xml:space="preserve">der neuesten </w:t>
      </w:r>
      <w:r>
        <w:rPr>
          <w:bCs/>
        </w:rPr>
        <w:t xml:space="preserve">WEILER SL2 Steuerung </w:t>
      </w:r>
      <w:r w:rsidR="00544A3E">
        <w:rPr>
          <w:bCs/>
        </w:rPr>
        <w:t xml:space="preserve">ausgestattet </w:t>
      </w:r>
      <w:r>
        <w:t>(Foto: WEILER Werkzeugmaschinen GmbH).</w:t>
      </w:r>
    </w:p>
    <w:p w14:paraId="342E4815" w14:textId="77777777" w:rsidR="003D6A1D" w:rsidRDefault="003D6A1D" w:rsidP="003D6A1D">
      <w:r>
        <w:rPr>
          <w:noProof/>
        </w:rPr>
        <w:lastRenderedPageBreak/>
        <w:drawing>
          <wp:inline distT="0" distB="0" distL="0" distR="0" wp14:anchorId="33E699AA" wp14:editId="30A1DCE9">
            <wp:extent cx="5631620" cy="5755602"/>
            <wp:effectExtent l="25400" t="25400" r="33020" b="36195"/>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dor VC plus klein.jpg"/>
                    <pic:cNvPicPr/>
                  </pic:nvPicPr>
                  <pic:blipFill>
                    <a:blip r:embed="rId9" cstate="email">
                      <a:extLst>
                        <a:ext uri="{28A0092B-C50C-407E-A947-70E740481C1C}">
                          <a14:useLocalDpi xmlns:a14="http://schemas.microsoft.com/office/drawing/2010/main"/>
                        </a:ext>
                      </a:extLst>
                    </a:blip>
                    <a:stretch>
                      <a:fillRect/>
                    </a:stretch>
                  </pic:blipFill>
                  <pic:spPr>
                    <a:xfrm>
                      <a:off x="0" y="0"/>
                      <a:ext cx="5633587" cy="5757612"/>
                    </a:xfrm>
                    <a:prstGeom prst="rect">
                      <a:avLst/>
                    </a:prstGeom>
                    <a:ln>
                      <a:solidFill>
                        <a:srgbClr val="4F81BD"/>
                      </a:solidFill>
                    </a:ln>
                  </pic:spPr>
                </pic:pic>
              </a:graphicData>
            </a:graphic>
          </wp:inline>
        </w:drawing>
      </w:r>
    </w:p>
    <w:p w14:paraId="6E902837" w14:textId="77777777" w:rsidR="003D6A1D" w:rsidRDefault="003D6A1D" w:rsidP="003D6A1D">
      <w:r>
        <w:t>Foto 2:</w:t>
      </w:r>
    </w:p>
    <w:p w14:paraId="2B63B6F9" w14:textId="5374FBDE" w:rsidR="003D6A1D" w:rsidRDefault="003D6A1D" w:rsidP="003D6A1D">
      <w:r>
        <w:t xml:space="preserve">WEILER Präzisions-Drehmaschine Condor VC </w:t>
      </w:r>
      <w:r>
        <w:rPr>
          <w:b/>
          <w:color w:val="339966"/>
          <w:vertAlign w:val="superscript"/>
        </w:rPr>
        <w:t>P</w:t>
      </w:r>
      <w:r w:rsidRPr="00513978">
        <w:rPr>
          <w:b/>
          <w:color w:val="339966"/>
          <w:vertAlign w:val="superscript"/>
        </w:rPr>
        <w:t>lus</w:t>
      </w:r>
      <w:r w:rsidRPr="007C39C1">
        <w:t xml:space="preserve"> </w:t>
      </w:r>
      <w:r>
        <w:t xml:space="preserve">mit Energiesparsystem „e-TIM“ </w:t>
      </w:r>
      <w:r w:rsidR="007C40E3">
        <w:t xml:space="preserve">und </w:t>
      </w:r>
      <w:r w:rsidR="007C40E3" w:rsidRPr="008962FA">
        <w:t>optional erhä</w:t>
      </w:r>
      <w:r w:rsidR="007C40E3">
        <w:t>ltlichem</w:t>
      </w:r>
      <w:r w:rsidR="007C40E3" w:rsidRPr="008962FA">
        <w:t xml:space="preserve"> </w:t>
      </w:r>
      <w:r w:rsidR="007C40E3" w:rsidRPr="008962FA">
        <w:rPr>
          <w:color w:val="000000"/>
        </w:rPr>
        <w:t>Lehrer-IdentifikationS-Systems „e-LISSY“</w:t>
      </w:r>
      <w:r w:rsidR="007C40E3" w:rsidRPr="00E618CB">
        <w:t xml:space="preserve"> </w:t>
      </w:r>
      <w:r w:rsidRPr="00E618CB">
        <w:t>(Foto: WEILER Werkzeugmaschinen GmbH).</w:t>
      </w:r>
    </w:p>
    <w:p w14:paraId="2B6F4500" w14:textId="77777777" w:rsidR="003D6A1D" w:rsidRDefault="003D6A1D" w:rsidP="003D6A1D"/>
    <w:p w14:paraId="081FE483" w14:textId="77777777" w:rsidR="003D6A1D" w:rsidRDefault="003D6A1D" w:rsidP="003D6A1D"/>
    <w:p w14:paraId="4A8E337B" w14:textId="77777777" w:rsidR="003D6A1D" w:rsidRPr="00453D67" w:rsidRDefault="003D6A1D" w:rsidP="003D6A1D">
      <w:pPr>
        <w:rPr>
          <w:b/>
        </w:rPr>
      </w:pPr>
      <w:r w:rsidRPr="00453D67">
        <w:rPr>
          <w:b/>
        </w:rPr>
        <w:t>Über die WEILER Werkzeugmaschinen GmbH</w:t>
      </w:r>
    </w:p>
    <w:p w14:paraId="4C59D0DF" w14:textId="32AE17DB" w:rsidR="003D6A1D" w:rsidRDefault="003D6A1D" w:rsidP="003D6A1D">
      <w:r w:rsidRPr="00E618CB">
        <w:t>Die WEILER Werkzeugmaschinen GmbH aus Mausdorf/Emskirchen in der Nähe des mittelfränkischen Herzog</w:t>
      </w:r>
      <w:r>
        <w:t>enaurach ist mit bislang über 1</w:t>
      </w:r>
      <w:r w:rsidRPr="00305302">
        <w:t>5</w:t>
      </w:r>
      <w:r>
        <w:t>0</w:t>
      </w:r>
      <w:r w:rsidRPr="00E618CB">
        <w:t>.000 verkauften Einheiten Marktführer im deutschsprachigen Raum für konventionelle und zyklengesteuerte Präzisions-Drehmaschinen. CNC-</w:t>
      </w:r>
      <w:r w:rsidRPr="00E618CB">
        <w:lastRenderedPageBreak/>
        <w:t xml:space="preserve">Präzisions-Drehmaschinen und Radialbohrmaschinen ergänzen die Produktpalette. Geführt wird das 1938 gegründete </w:t>
      </w:r>
      <w:r w:rsidRPr="005E1109">
        <w:t>Familienunternehmen von den Gesellschaftern Dkfm. Friedrich K. Eisler als alleiniger geschäftsführender Gesellschafter, seinen Söhnen Mag. Alexander Eisler, Finanzen, und Michael Eisler, MBA, zuständig für Vertrieb</w:t>
      </w:r>
      <w:r w:rsidRPr="00E618CB">
        <w:t xml:space="preserve">, Service und Marketing. Rund 550 Mitarbeiter produzieren am Hauptsitz in Nordbayern und an einem zweiten Fertigungsstandort im tschechischen Holoubkov. Ein eigener Service gewährleistet weltweit die rasche Wartung, Reparatur und Überholung der WEILER Präzisions-Drehmaschinen. Im </w:t>
      </w:r>
      <w:r w:rsidRPr="005A0C1A">
        <w:t>Rahmen</w:t>
      </w:r>
      <w:r w:rsidRPr="00E618CB">
        <w:t xml:space="preserve"> der Partnerschaft mit der WEMATECH WMS GmbH können darüber hinaus auch Werkzeug</w:t>
      </w:r>
      <w:r w:rsidRPr="00DD0FE3">
        <w:t xml:space="preserve">- </w:t>
      </w:r>
      <w:r w:rsidRPr="00E618CB">
        <w:t>und Sondermaschinen ander</w:t>
      </w:r>
      <w:r w:rsidRPr="00DD0FE3">
        <w:t>er</w:t>
      </w:r>
      <w:r w:rsidRPr="00E618CB">
        <w:t xml:space="preserve"> Fabrikate instand gesetzt und generalüberholt werden.</w:t>
      </w:r>
    </w:p>
    <w:p w14:paraId="2CAED706" w14:textId="77777777" w:rsidR="003D6A1D" w:rsidRPr="00E618CB" w:rsidRDefault="003D6A1D" w:rsidP="003D6A1D"/>
    <w:p w14:paraId="4A7BDD1E" w14:textId="77777777" w:rsidR="003D6A1D" w:rsidRPr="00E618CB" w:rsidRDefault="003D6A1D" w:rsidP="003D6A1D">
      <w:r w:rsidRPr="00E618CB">
        <w:rPr>
          <w:b/>
        </w:rPr>
        <w:t>Ansprechpartner Presse:</w:t>
      </w:r>
      <w:r w:rsidRPr="00E618CB">
        <w:rPr>
          <w:b/>
        </w:rPr>
        <w:br/>
      </w:r>
      <w:r>
        <w:t>M</w:t>
      </w:r>
      <w:r w:rsidRPr="00E618CB">
        <w:t xml:space="preserve">ichael Eisler, </w:t>
      </w:r>
      <w:r>
        <w:t xml:space="preserve">MBA, </w:t>
      </w:r>
      <w:r w:rsidRPr="00E618CB">
        <w:t>Mitglied der Geschäftsführung</w:t>
      </w:r>
      <w:r w:rsidRPr="00E618CB">
        <w:br/>
        <w:t>Tel. 09101/ 705-110</w:t>
      </w:r>
      <w:r w:rsidRPr="00E618CB">
        <w:br/>
        <w:t xml:space="preserve">E-Mail: </w:t>
      </w:r>
      <w:hyperlink r:id="rId10" w:history="1">
        <w:r w:rsidRPr="00E618CB">
          <w:rPr>
            <w:rStyle w:val="Link"/>
          </w:rPr>
          <w:t>gabriela.lindner@weiler.de</w:t>
        </w:r>
      </w:hyperlink>
      <w:r>
        <w:rPr>
          <w:rStyle w:val="Link"/>
        </w:rPr>
        <w:br/>
      </w:r>
    </w:p>
    <w:p w14:paraId="0CDE9CDF" w14:textId="77777777" w:rsidR="003D6A1D" w:rsidRPr="00E618CB" w:rsidRDefault="003D6A1D" w:rsidP="003D6A1D"/>
    <w:p w14:paraId="5334C9BD" w14:textId="77777777" w:rsidR="003D6A1D" w:rsidRPr="00E252DC" w:rsidRDefault="003D6A1D" w:rsidP="003D6A1D">
      <w:pPr>
        <w:rPr>
          <w:b/>
        </w:rPr>
      </w:pPr>
      <w:r w:rsidRPr="00E252DC">
        <w:rPr>
          <w:b/>
        </w:rPr>
        <w:t>Belegexemplar erbeten:</w:t>
      </w:r>
    </w:p>
    <w:p w14:paraId="2B2C3060" w14:textId="04AE04F0" w:rsidR="003D6A1D" w:rsidRPr="00B905B9" w:rsidRDefault="003D6A1D" w:rsidP="003D6A1D">
      <w:pPr>
        <w:rPr>
          <w:b/>
          <w:bCs/>
        </w:rPr>
      </w:pPr>
      <w:r w:rsidRPr="00B905B9">
        <w:t xml:space="preserve">auchkomm Unternehmenskommunikation, F. Stephan Auch, </w:t>
      </w:r>
      <w:r>
        <w:t>Gleißbühlstraße 16</w:t>
      </w:r>
      <w:r w:rsidRPr="00B905B9">
        <w:t xml:space="preserve">, </w:t>
      </w:r>
      <w:r w:rsidRPr="00B905B9">
        <w:br/>
      </w:r>
      <w:r>
        <w:t>90402</w:t>
      </w:r>
      <w:r w:rsidRPr="00B905B9">
        <w:t xml:space="preserve"> Nürnberg,</w:t>
      </w:r>
      <w:r w:rsidR="00BA04FE">
        <w:t xml:space="preserve"> </w:t>
      </w:r>
      <w:hyperlink r:id="rId11" w:history="1">
        <w:r w:rsidR="00BA04FE" w:rsidRPr="005F66B6">
          <w:rPr>
            <w:rStyle w:val="Link"/>
          </w:rPr>
          <w:t>fsa@auchkomm.de</w:t>
        </w:r>
      </w:hyperlink>
      <w:r w:rsidR="00BA04FE">
        <w:t>,</w:t>
      </w:r>
      <w:r w:rsidRPr="00B905B9">
        <w:t xml:space="preserve"> </w:t>
      </w:r>
      <w:hyperlink r:id="rId12" w:history="1">
        <w:r w:rsidRPr="00B905B9">
          <w:rPr>
            <w:rStyle w:val="Link"/>
          </w:rPr>
          <w:t>www.auchkomm.de</w:t>
        </w:r>
      </w:hyperlink>
      <w:r w:rsidRPr="00B905B9">
        <w:t>.</w:t>
      </w:r>
    </w:p>
    <w:p w14:paraId="5948AF1C" w14:textId="77777777" w:rsidR="008A4F11" w:rsidRPr="00533C66" w:rsidRDefault="008A4F11" w:rsidP="003D6A1D"/>
    <w:sectPr w:rsidR="008A4F11" w:rsidRPr="00533C66" w:rsidSect="00A441A3">
      <w:headerReference w:type="default" r:id="rId13"/>
      <w:pgSz w:w="11906" w:h="16838" w:code="9"/>
      <w:pgMar w:top="2268" w:right="707" w:bottom="1021" w:left="397" w:header="851" w:footer="11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F218F3" w14:textId="77777777" w:rsidR="00361C56" w:rsidRDefault="00361C56" w:rsidP="00B905B9">
      <w:r>
        <w:separator/>
      </w:r>
    </w:p>
  </w:endnote>
  <w:endnote w:type="continuationSeparator" w:id="0">
    <w:p w14:paraId="37AA2538" w14:textId="77777777" w:rsidR="00361C56" w:rsidRDefault="00361C56" w:rsidP="00B90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A86EF5" w14:textId="77777777" w:rsidR="00361C56" w:rsidRDefault="00361C56" w:rsidP="00B905B9">
      <w:r>
        <w:separator/>
      </w:r>
    </w:p>
  </w:footnote>
  <w:footnote w:type="continuationSeparator" w:id="0">
    <w:p w14:paraId="1CBDE13F" w14:textId="77777777" w:rsidR="00361C56" w:rsidRDefault="00361C56" w:rsidP="00B905B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8AEF9" w14:textId="77777777" w:rsidR="00361C56" w:rsidRPr="007E3745" w:rsidRDefault="00361C56" w:rsidP="002555A7">
    <w:pPr>
      <w:pStyle w:val="Kopfzeile"/>
      <w:jc w:val="right"/>
    </w:pPr>
    <w:r>
      <w:rPr>
        <w:noProof/>
      </w:rPr>
      <w:drawing>
        <wp:inline distT="0" distB="0" distL="0" distR="0" wp14:anchorId="57864948" wp14:editId="55B638F4">
          <wp:extent cx="3183255" cy="440055"/>
          <wp:effectExtent l="0" t="0" r="0" b="0"/>
          <wp:docPr id="1" name="Bild 1" descr="Beschreibung: Beschreibung: Beschreibung: Beschreibung: Beschreibung: Beschreibung: Beschreibung: Beschreibung: Beschreibung: Beschreibung: Beschreibung: Beschreibung: Beschreibung: Beschreibung: Logo_Weiler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eschreibung: Beschreibung: Beschreibung: Beschreibung: Logo_Weiler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3255" cy="44005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CA426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A6E31F8"/>
    <w:lvl w:ilvl="0">
      <w:start w:val="1"/>
      <w:numFmt w:val="decimal"/>
      <w:lvlText w:val="%1."/>
      <w:lvlJc w:val="left"/>
      <w:pPr>
        <w:tabs>
          <w:tab w:val="num" w:pos="1492"/>
        </w:tabs>
        <w:ind w:left="1492" w:hanging="360"/>
      </w:pPr>
    </w:lvl>
  </w:abstractNum>
  <w:abstractNum w:abstractNumId="2">
    <w:nsid w:val="FFFFFF7D"/>
    <w:multiLevelType w:val="singleLevel"/>
    <w:tmpl w:val="4B58E80C"/>
    <w:lvl w:ilvl="0">
      <w:start w:val="1"/>
      <w:numFmt w:val="decimal"/>
      <w:lvlText w:val="%1."/>
      <w:lvlJc w:val="left"/>
      <w:pPr>
        <w:tabs>
          <w:tab w:val="num" w:pos="1209"/>
        </w:tabs>
        <w:ind w:left="1209" w:hanging="360"/>
      </w:pPr>
    </w:lvl>
  </w:abstractNum>
  <w:abstractNum w:abstractNumId="3">
    <w:nsid w:val="FFFFFF7E"/>
    <w:multiLevelType w:val="singleLevel"/>
    <w:tmpl w:val="E5044EAC"/>
    <w:lvl w:ilvl="0">
      <w:start w:val="1"/>
      <w:numFmt w:val="decimal"/>
      <w:lvlText w:val="%1."/>
      <w:lvlJc w:val="left"/>
      <w:pPr>
        <w:tabs>
          <w:tab w:val="num" w:pos="926"/>
        </w:tabs>
        <w:ind w:left="926" w:hanging="360"/>
      </w:pPr>
    </w:lvl>
  </w:abstractNum>
  <w:abstractNum w:abstractNumId="4">
    <w:nsid w:val="FFFFFF7F"/>
    <w:multiLevelType w:val="singleLevel"/>
    <w:tmpl w:val="034A84DE"/>
    <w:lvl w:ilvl="0">
      <w:start w:val="1"/>
      <w:numFmt w:val="decimal"/>
      <w:lvlText w:val="%1."/>
      <w:lvlJc w:val="left"/>
      <w:pPr>
        <w:tabs>
          <w:tab w:val="num" w:pos="643"/>
        </w:tabs>
        <w:ind w:left="643" w:hanging="360"/>
      </w:pPr>
    </w:lvl>
  </w:abstractNum>
  <w:abstractNum w:abstractNumId="5">
    <w:nsid w:val="FFFFFF80"/>
    <w:multiLevelType w:val="singleLevel"/>
    <w:tmpl w:val="B2969E3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DA046F4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5C246E3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E84D3E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0FDE34BE"/>
    <w:lvl w:ilvl="0">
      <w:start w:val="1"/>
      <w:numFmt w:val="decimal"/>
      <w:lvlText w:val="%1."/>
      <w:lvlJc w:val="left"/>
      <w:pPr>
        <w:tabs>
          <w:tab w:val="num" w:pos="360"/>
        </w:tabs>
        <w:ind w:left="360" w:hanging="360"/>
      </w:pPr>
    </w:lvl>
  </w:abstractNum>
  <w:abstractNum w:abstractNumId="10">
    <w:nsid w:val="FFFFFF89"/>
    <w:multiLevelType w:val="singleLevel"/>
    <w:tmpl w:val="47FCFCD8"/>
    <w:lvl w:ilvl="0">
      <w:start w:val="1"/>
      <w:numFmt w:val="bullet"/>
      <w:lvlText w:val=""/>
      <w:lvlJc w:val="left"/>
      <w:pPr>
        <w:tabs>
          <w:tab w:val="num" w:pos="360"/>
        </w:tabs>
        <w:ind w:left="360" w:hanging="360"/>
      </w:pPr>
      <w:rPr>
        <w:rFonts w:ascii="Symbol" w:hAnsi="Symbol" w:hint="default"/>
      </w:rPr>
    </w:lvl>
  </w:abstractNum>
  <w:abstractNum w:abstractNumId="11">
    <w:nsid w:val="FFFFFFFE"/>
    <w:multiLevelType w:val="singleLevel"/>
    <w:tmpl w:val="FFFFFFFF"/>
    <w:lvl w:ilvl="0">
      <w:numFmt w:val="decimal"/>
      <w:lvlText w:val="*"/>
      <w:lvlJc w:val="left"/>
    </w:lvl>
  </w:abstractNum>
  <w:abstractNum w:abstractNumId="12">
    <w:nsid w:val="11D71AF7"/>
    <w:multiLevelType w:val="hybridMultilevel"/>
    <w:tmpl w:val="3A622B62"/>
    <w:lvl w:ilvl="0" w:tplc="0407000F">
      <w:start w:val="1"/>
      <w:numFmt w:val="decimal"/>
      <w:lvlText w:val="%1."/>
      <w:lvlJc w:val="left"/>
      <w:pPr>
        <w:tabs>
          <w:tab w:val="num" w:pos="1571"/>
        </w:tabs>
        <w:ind w:left="1571" w:hanging="360"/>
      </w:pPr>
    </w:lvl>
    <w:lvl w:ilvl="1" w:tplc="04070019" w:tentative="1">
      <w:start w:val="1"/>
      <w:numFmt w:val="lowerLetter"/>
      <w:lvlText w:val="%2."/>
      <w:lvlJc w:val="left"/>
      <w:pPr>
        <w:tabs>
          <w:tab w:val="num" w:pos="2291"/>
        </w:tabs>
        <w:ind w:left="2291" w:hanging="360"/>
      </w:pPr>
    </w:lvl>
    <w:lvl w:ilvl="2" w:tplc="0407001B" w:tentative="1">
      <w:start w:val="1"/>
      <w:numFmt w:val="lowerRoman"/>
      <w:lvlText w:val="%3."/>
      <w:lvlJc w:val="right"/>
      <w:pPr>
        <w:tabs>
          <w:tab w:val="num" w:pos="3011"/>
        </w:tabs>
        <w:ind w:left="3011" w:hanging="180"/>
      </w:pPr>
    </w:lvl>
    <w:lvl w:ilvl="3" w:tplc="0407000F" w:tentative="1">
      <w:start w:val="1"/>
      <w:numFmt w:val="decimal"/>
      <w:lvlText w:val="%4."/>
      <w:lvlJc w:val="left"/>
      <w:pPr>
        <w:tabs>
          <w:tab w:val="num" w:pos="3731"/>
        </w:tabs>
        <w:ind w:left="3731" w:hanging="360"/>
      </w:pPr>
    </w:lvl>
    <w:lvl w:ilvl="4" w:tplc="04070019" w:tentative="1">
      <w:start w:val="1"/>
      <w:numFmt w:val="lowerLetter"/>
      <w:lvlText w:val="%5."/>
      <w:lvlJc w:val="left"/>
      <w:pPr>
        <w:tabs>
          <w:tab w:val="num" w:pos="4451"/>
        </w:tabs>
        <w:ind w:left="4451" w:hanging="360"/>
      </w:pPr>
    </w:lvl>
    <w:lvl w:ilvl="5" w:tplc="0407001B" w:tentative="1">
      <w:start w:val="1"/>
      <w:numFmt w:val="lowerRoman"/>
      <w:lvlText w:val="%6."/>
      <w:lvlJc w:val="right"/>
      <w:pPr>
        <w:tabs>
          <w:tab w:val="num" w:pos="5171"/>
        </w:tabs>
        <w:ind w:left="5171" w:hanging="180"/>
      </w:pPr>
    </w:lvl>
    <w:lvl w:ilvl="6" w:tplc="0407000F" w:tentative="1">
      <w:start w:val="1"/>
      <w:numFmt w:val="decimal"/>
      <w:lvlText w:val="%7."/>
      <w:lvlJc w:val="left"/>
      <w:pPr>
        <w:tabs>
          <w:tab w:val="num" w:pos="5891"/>
        </w:tabs>
        <w:ind w:left="5891" w:hanging="360"/>
      </w:pPr>
    </w:lvl>
    <w:lvl w:ilvl="7" w:tplc="04070019" w:tentative="1">
      <w:start w:val="1"/>
      <w:numFmt w:val="lowerLetter"/>
      <w:lvlText w:val="%8."/>
      <w:lvlJc w:val="left"/>
      <w:pPr>
        <w:tabs>
          <w:tab w:val="num" w:pos="6611"/>
        </w:tabs>
        <w:ind w:left="6611" w:hanging="360"/>
      </w:pPr>
    </w:lvl>
    <w:lvl w:ilvl="8" w:tplc="0407001B" w:tentative="1">
      <w:start w:val="1"/>
      <w:numFmt w:val="lowerRoman"/>
      <w:lvlText w:val="%9."/>
      <w:lvlJc w:val="right"/>
      <w:pPr>
        <w:tabs>
          <w:tab w:val="num" w:pos="7331"/>
        </w:tabs>
        <w:ind w:left="7331" w:hanging="180"/>
      </w:pPr>
    </w:lvl>
  </w:abstractNum>
  <w:abstractNum w:abstractNumId="13">
    <w:nsid w:val="19602E8D"/>
    <w:multiLevelType w:val="multilevel"/>
    <w:tmpl w:val="48069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C1220CF"/>
    <w:multiLevelType w:val="hybridMultilevel"/>
    <w:tmpl w:val="DE6ECBA8"/>
    <w:lvl w:ilvl="0" w:tplc="04070001">
      <w:start w:val="1"/>
      <w:numFmt w:val="bullet"/>
      <w:lvlText w:val=""/>
      <w:lvlJc w:val="left"/>
      <w:pPr>
        <w:tabs>
          <w:tab w:val="num" w:pos="1571"/>
        </w:tabs>
        <w:ind w:left="1571" w:hanging="360"/>
      </w:pPr>
      <w:rPr>
        <w:rFonts w:ascii="Symbol" w:hAnsi="Symbol"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15">
    <w:nsid w:val="2FA0566B"/>
    <w:multiLevelType w:val="hybridMultilevel"/>
    <w:tmpl w:val="339425B0"/>
    <w:lvl w:ilvl="0" w:tplc="EBAA5FB2">
      <w:start w:val="1"/>
      <w:numFmt w:val="decimal"/>
      <w:lvlText w:val="%1."/>
      <w:lvlJc w:val="left"/>
      <w:pPr>
        <w:tabs>
          <w:tab w:val="num" w:pos="2062"/>
        </w:tabs>
        <w:ind w:left="2062" w:hanging="360"/>
      </w:pPr>
      <w:rPr>
        <w:rFonts w:hint="default"/>
      </w:rPr>
    </w:lvl>
    <w:lvl w:ilvl="1" w:tplc="04070019" w:tentative="1">
      <w:start w:val="1"/>
      <w:numFmt w:val="lowerLetter"/>
      <w:lvlText w:val="%2."/>
      <w:lvlJc w:val="left"/>
      <w:pPr>
        <w:tabs>
          <w:tab w:val="num" w:pos="2291"/>
        </w:tabs>
        <w:ind w:left="2291" w:hanging="360"/>
      </w:pPr>
    </w:lvl>
    <w:lvl w:ilvl="2" w:tplc="0407001B" w:tentative="1">
      <w:start w:val="1"/>
      <w:numFmt w:val="lowerRoman"/>
      <w:lvlText w:val="%3."/>
      <w:lvlJc w:val="right"/>
      <w:pPr>
        <w:tabs>
          <w:tab w:val="num" w:pos="3011"/>
        </w:tabs>
        <w:ind w:left="3011" w:hanging="180"/>
      </w:pPr>
    </w:lvl>
    <w:lvl w:ilvl="3" w:tplc="0407000F" w:tentative="1">
      <w:start w:val="1"/>
      <w:numFmt w:val="decimal"/>
      <w:lvlText w:val="%4."/>
      <w:lvlJc w:val="left"/>
      <w:pPr>
        <w:tabs>
          <w:tab w:val="num" w:pos="3731"/>
        </w:tabs>
        <w:ind w:left="3731" w:hanging="360"/>
      </w:pPr>
    </w:lvl>
    <w:lvl w:ilvl="4" w:tplc="04070019" w:tentative="1">
      <w:start w:val="1"/>
      <w:numFmt w:val="lowerLetter"/>
      <w:lvlText w:val="%5."/>
      <w:lvlJc w:val="left"/>
      <w:pPr>
        <w:tabs>
          <w:tab w:val="num" w:pos="4451"/>
        </w:tabs>
        <w:ind w:left="4451" w:hanging="360"/>
      </w:pPr>
    </w:lvl>
    <w:lvl w:ilvl="5" w:tplc="0407001B" w:tentative="1">
      <w:start w:val="1"/>
      <w:numFmt w:val="lowerRoman"/>
      <w:lvlText w:val="%6."/>
      <w:lvlJc w:val="right"/>
      <w:pPr>
        <w:tabs>
          <w:tab w:val="num" w:pos="5171"/>
        </w:tabs>
        <w:ind w:left="5171" w:hanging="180"/>
      </w:pPr>
    </w:lvl>
    <w:lvl w:ilvl="6" w:tplc="0407000F" w:tentative="1">
      <w:start w:val="1"/>
      <w:numFmt w:val="decimal"/>
      <w:lvlText w:val="%7."/>
      <w:lvlJc w:val="left"/>
      <w:pPr>
        <w:tabs>
          <w:tab w:val="num" w:pos="5891"/>
        </w:tabs>
        <w:ind w:left="5891" w:hanging="360"/>
      </w:pPr>
    </w:lvl>
    <w:lvl w:ilvl="7" w:tplc="04070019" w:tentative="1">
      <w:start w:val="1"/>
      <w:numFmt w:val="lowerLetter"/>
      <w:lvlText w:val="%8."/>
      <w:lvlJc w:val="left"/>
      <w:pPr>
        <w:tabs>
          <w:tab w:val="num" w:pos="6611"/>
        </w:tabs>
        <w:ind w:left="6611" w:hanging="360"/>
      </w:pPr>
    </w:lvl>
    <w:lvl w:ilvl="8" w:tplc="0407001B" w:tentative="1">
      <w:start w:val="1"/>
      <w:numFmt w:val="lowerRoman"/>
      <w:lvlText w:val="%9."/>
      <w:lvlJc w:val="right"/>
      <w:pPr>
        <w:tabs>
          <w:tab w:val="num" w:pos="7331"/>
        </w:tabs>
        <w:ind w:left="7331" w:hanging="180"/>
      </w:pPr>
    </w:lvl>
  </w:abstractNum>
  <w:abstractNum w:abstractNumId="16">
    <w:nsid w:val="31E67C87"/>
    <w:multiLevelType w:val="hybridMultilevel"/>
    <w:tmpl w:val="479A3A8C"/>
    <w:lvl w:ilvl="0" w:tplc="38821BEC">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36D24DAD"/>
    <w:multiLevelType w:val="hybridMultilevel"/>
    <w:tmpl w:val="722ED866"/>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8">
    <w:nsid w:val="37433FC4"/>
    <w:multiLevelType w:val="hybridMultilevel"/>
    <w:tmpl w:val="EDD46B7E"/>
    <w:lvl w:ilvl="0" w:tplc="04070001">
      <w:start w:val="1"/>
      <w:numFmt w:val="bullet"/>
      <w:lvlText w:val=""/>
      <w:lvlJc w:val="left"/>
      <w:pPr>
        <w:tabs>
          <w:tab w:val="num" w:pos="1571"/>
        </w:tabs>
        <w:ind w:left="1571" w:hanging="360"/>
      </w:pPr>
      <w:rPr>
        <w:rFonts w:ascii="Symbol" w:hAnsi="Symbol"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19">
    <w:nsid w:val="376672CB"/>
    <w:multiLevelType w:val="hybridMultilevel"/>
    <w:tmpl w:val="3154EA60"/>
    <w:lvl w:ilvl="0" w:tplc="04070001">
      <w:start w:val="1"/>
      <w:numFmt w:val="bullet"/>
      <w:lvlText w:val=""/>
      <w:lvlJc w:val="left"/>
      <w:pPr>
        <w:tabs>
          <w:tab w:val="num" w:pos="1571"/>
        </w:tabs>
        <w:ind w:left="1571" w:hanging="360"/>
      </w:pPr>
      <w:rPr>
        <w:rFonts w:ascii="Symbol" w:hAnsi="Symbol"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20">
    <w:nsid w:val="41837BF0"/>
    <w:multiLevelType w:val="hybridMultilevel"/>
    <w:tmpl w:val="788E5DB4"/>
    <w:lvl w:ilvl="0" w:tplc="38821BEC">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49367090"/>
    <w:multiLevelType w:val="hybridMultilevel"/>
    <w:tmpl w:val="9A206804"/>
    <w:lvl w:ilvl="0" w:tplc="9C76D2F4">
      <w:start w:val="7"/>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2">
    <w:nsid w:val="51421C5D"/>
    <w:multiLevelType w:val="multilevel"/>
    <w:tmpl w:val="339425B0"/>
    <w:lvl w:ilvl="0">
      <w:start w:val="1"/>
      <w:numFmt w:val="decimal"/>
      <w:lvlText w:val="%1."/>
      <w:lvlJc w:val="left"/>
      <w:pPr>
        <w:tabs>
          <w:tab w:val="num" w:pos="2062"/>
        </w:tabs>
        <w:ind w:left="2062" w:hanging="360"/>
      </w:pPr>
      <w:rPr>
        <w:rFonts w:hint="default"/>
      </w:r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23">
    <w:nsid w:val="557B1484"/>
    <w:multiLevelType w:val="hybridMultilevel"/>
    <w:tmpl w:val="64FC7BAE"/>
    <w:lvl w:ilvl="0" w:tplc="04070001">
      <w:start w:val="1"/>
      <w:numFmt w:val="bullet"/>
      <w:lvlText w:val=""/>
      <w:lvlJc w:val="left"/>
      <w:pPr>
        <w:tabs>
          <w:tab w:val="num" w:pos="1571"/>
        </w:tabs>
        <w:ind w:left="1571" w:hanging="360"/>
      </w:pPr>
      <w:rPr>
        <w:rFonts w:ascii="Symbol" w:hAnsi="Symbol"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24">
    <w:nsid w:val="55E04A4C"/>
    <w:multiLevelType w:val="singleLevel"/>
    <w:tmpl w:val="F19A4790"/>
    <w:lvl w:ilvl="0">
      <w:start w:val="1"/>
      <w:numFmt w:val="bullet"/>
      <w:lvlText w:val="-"/>
      <w:lvlJc w:val="left"/>
      <w:pPr>
        <w:tabs>
          <w:tab w:val="num" w:pos="360"/>
        </w:tabs>
        <w:ind w:left="360" w:hanging="360"/>
      </w:pPr>
      <w:rPr>
        <w:rFonts w:ascii="Times New Roman" w:hAnsi="Times New Roman" w:hint="default"/>
      </w:rPr>
    </w:lvl>
  </w:abstractNum>
  <w:abstractNum w:abstractNumId="25">
    <w:nsid w:val="59BA751C"/>
    <w:multiLevelType w:val="hybridMultilevel"/>
    <w:tmpl w:val="E396AA4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615663EE"/>
    <w:multiLevelType w:val="multilevel"/>
    <w:tmpl w:val="E18EA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4A97C13"/>
    <w:multiLevelType w:val="multilevel"/>
    <w:tmpl w:val="8FC62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A9F12C2"/>
    <w:multiLevelType w:val="hybridMultilevel"/>
    <w:tmpl w:val="8AE29CC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9">
    <w:nsid w:val="74D43094"/>
    <w:multiLevelType w:val="hybridMultilevel"/>
    <w:tmpl w:val="8CAAE2CE"/>
    <w:lvl w:ilvl="0" w:tplc="EBAA5FB2">
      <w:start w:val="1"/>
      <w:numFmt w:val="decimal"/>
      <w:lvlText w:val="%1."/>
      <w:lvlJc w:val="left"/>
      <w:pPr>
        <w:tabs>
          <w:tab w:val="num" w:pos="1211"/>
        </w:tabs>
        <w:ind w:left="1211" w:hanging="360"/>
      </w:pPr>
      <w:rPr>
        <w:rFonts w:hint="default"/>
      </w:rPr>
    </w:lvl>
    <w:lvl w:ilvl="1" w:tplc="04070019" w:tentative="1">
      <w:start w:val="1"/>
      <w:numFmt w:val="lowerLetter"/>
      <w:lvlText w:val="%2."/>
      <w:lvlJc w:val="left"/>
      <w:pPr>
        <w:tabs>
          <w:tab w:val="num" w:pos="1931"/>
        </w:tabs>
        <w:ind w:left="1931" w:hanging="360"/>
      </w:p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30">
    <w:nsid w:val="7828726D"/>
    <w:multiLevelType w:val="hybridMultilevel"/>
    <w:tmpl w:val="BB065D7E"/>
    <w:lvl w:ilvl="0" w:tplc="EBAA5FB2">
      <w:start w:val="1"/>
      <w:numFmt w:val="decimal"/>
      <w:lvlText w:val="%1."/>
      <w:lvlJc w:val="left"/>
      <w:pPr>
        <w:tabs>
          <w:tab w:val="num" w:pos="1211"/>
        </w:tabs>
        <w:ind w:left="1211" w:hanging="360"/>
      </w:pPr>
      <w:rPr>
        <w:rFonts w:hint="default"/>
      </w:rPr>
    </w:lvl>
    <w:lvl w:ilvl="1" w:tplc="04070019" w:tentative="1">
      <w:start w:val="1"/>
      <w:numFmt w:val="lowerLetter"/>
      <w:lvlText w:val="%2."/>
      <w:lvlJc w:val="left"/>
      <w:pPr>
        <w:tabs>
          <w:tab w:val="num" w:pos="1931"/>
        </w:tabs>
        <w:ind w:left="1931" w:hanging="360"/>
      </w:p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31">
    <w:nsid w:val="7A182BD6"/>
    <w:multiLevelType w:val="hybridMultilevel"/>
    <w:tmpl w:val="1F58FB96"/>
    <w:lvl w:ilvl="0" w:tplc="E5CE8AEC">
      <w:numFmt w:val="bullet"/>
      <w:lvlText w:val="-"/>
      <w:lvlJc w:val="left"/>
      <w:pPr>
        <w:tabs>
          <w:tab w:val="num" w:pos="1211"/>
        </w:tabs>
        <w:ind w:left="1211" w:hanging="360"/>
      </w:pPr>
      <w:rPr>
        <w:rFonts w:ascii="Arial" w:eastAsia="Times New Roman" w:hAnsi="Arial" w:cs="Arial" w:hint="default"/>
      </w:rPr>
    </w:lvl>
    <w:lvl w:ilvl="1" w:tplc="04070003" w:tentative="1">
      <w:start w:val="1"/>
      <w:numFmt w:val="bullet"/>
      <w:lvlText w:val="o"/>
      <w:lvlJc w:val="left"/>
      <w:pPr>
        <w:tabs>
          <w:tab w:val="num" w:pos="1931"/>
        </w:tabs>
        <w:ind w:left="1931" w:hanging="360"/>
      </w:pPr>
      <w:rPr>
        <w:rFonts w:ascii="Courier New" w:hAnsi="Courier New" w:cs="Courier New" w:hint="default"/>
      </w:rPr>
    </w:lvl>
    <w:lvl w:ilvl="2" w:tplc="04070005" w:tentative="1">
      <w:start w:val="1"/>
      <w:numFmt w:val="bullet"/>
      <w:lvlText w:val=""/>
      <w:lvlJc w:val="left"/>
      <w:pPr>
        <w:tabs>
          <w:tab w:val="num" w:pos="2651"/>
        </w:tabs>
        <w:ind w:left="2651" w:hanging="360"/>
      </w:pPr>
      <w:rPr>
        <w:rFonts w:ascii="Wingdings" w:hAnsi="Wingdings" w:hint="default"/>
      </w:rPr>
    </w:lvl>
    <w:lvl w:ilvl="3" w:tplc="04070001" w:tentative="1">
      <w:start w:val="1"/>
      <w:numFmt w:val="bullet"/>
      <w:lvlText w:val=""/>
      <w:lvlJc w:val="left"/>
      <w:pPr>
        <w:tabs>
          <w:tab w:val="num" w:pos="3371"/>
        </w:tabs>
        <w:ind w:left="3371" w:hanging="360"/>
      </w:pPr>
      <w:rPr>
        <w:rFonts w:ascii="Symbol" w:hAnsi="Symbol" w:hint="default"/>
      </w:rPr>
    </w:lvl>
    <w:lvl w:ilvl="4" w:tplc="04070003" w:tentative="1">
      <w:start w:val="1"/>
      <w:numFmt w:val="bullet"/>
      <w:lvlText w:val="o"/>
      <w:lvlJc w:val="left"/>
      <w:pPr>
        <w:tabs>
          <w:tab w:val="num" w:pos="4091"/>
        </w:tabs>
        <w:ind w:left="4091" w:hanging="360"/>
      </w:pPr>
      <w:rPr>
        <w:rFonts w:ascii="Courier New" w:hAnsi="Courier New" w:cs="Courier New" w:hint="default"/>
      </w:rPr>
    </w:lvl>
    <w:lvl w:ilvl="5" w:tplc="04070005" w:tentative="1">
      <w:start w:val="1"/>
      <w:numFmt w:val="bullet"/>
      <w:lvlText w:val=""/>
      <w:lvlJc w:val="left"/>
      <w:pPr>
        <w:tabs>
          <w:tab w:val="num" w:pos="4811"/>
        </w:tabs>
        <w:ind w:left="4811" w:hanging="360"/>
      </w:pPr>
      <w:rPr>
        <w:rFonts w:ascii="Wingdings" w:hAnsi="Wingdings" w:hint="default"/>
      </w:rPr>
    </w:lvl>
    <w:lvl w:ilvl="6" w:tplc="04070001" w:tentative="1">
      <w:start w:val="1"/>
      <w:numFmt w:val="bullet"/>
      <w:lvlText w:val=""/>
      <w:lvlJc w:val="left"/>
      <w:pPr>
        <w:tabs>
          <w:tab w:val="num" w:pos="5531"/>
        </w:tabs>
        <w:ind w:left="5531" w:hanging="360"/>
      </w:pPr>
      <w:rPr>
        <w:rFonts w:ascii="Symbol" w:hAnsi="Symbol" w:hint="default"/>
      </w:rPr>
    </w:lvl>
    <w:lvl w:ilvl="7" w:tplc="04070003" w:tentative="1">
      <w:start w:val="1"/>
      <w:numFmt w:val="bullet"/>
      <w:lvlText w:val="o"/>
      <w:lvlJc w:val="left"/>
      <w:pPr>
        <w:tabs>
          <w:tab w:val="num" w:pos="6251"/>
        </w:tabs>
        <w:ind w:left="6251" w:hanging="360"/>
      </w:pPr>
      <w:rPr>
        <w:rFonts w:ascii="Courier New" w:hAnsi="Courier New" w:cs="Courier New" w:hint="default"/>
      </w:rPr>
    </w:lvl>
    <w:lvl w:ilvl="8" w:tplc="04070005" w:tentative="1">
      <w:start w:val="1"/>
      <w:numFmt w:val="bullet"/>
      <w:lvlText w:val=""/>
      <w:lvlJc w:val="left"/>
      <w:pPr>
        <w:tabs>
          <w:tab w:val="num" w:pos="6971"/>
        </w:tabs>
        <w:ind w:left="6971" w:hanging="360"/>
      </w:pPr>
      <w:rPr>
        <w:rFonts w:ascii="Wingdings" w:hAnsi="Wingdings" w:hint="default"/>
      </w:rPr>
    </w:lvl>
  </w:abstractNum>
  <w:num w:numId="1">
    <w:abstractNumId w:val="1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4"/>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25"/>
  </w:num>
  <w:num w:numId="14">
    <w:abstractNumId w:val="16"/>
  </w:num>
  <w:num w:numId="15">
    <w:abstractNumId w:val="20"/>
  </w:num>
  <w:num w:numId="16">
    <w:abstractNumId w:val="26"/>
  </w:num>
  <w:num w:numId="17">
    <w:abstractNumId w:val="13"/>
  </w:num>
  <w:num w:numId="18">
    <w:abstractNumId w:val="27"/>
  </w:num>
  <w:num w:numId="19">
    <w:abstractNumId w:val="14"/>
  </w:num>
  <w:num w:numId="20">
    <w:abstractNumId w:val="18"/>
  </w:num>
  <w:num w:numId="21">
    <w:abstractNumId w:val="12"/>
  </w:num>
  <w:num w:numId="22">
    <w:abstractNumId w:val="30"/>
  </w:num>
  <w:num w:numId="23">
    <w:abstractNumId w:val="19"/>
  </w:num>
  <w:num w:numId="24">
    <w:abstractNumId w:val="31"/>
  </w:num>
  <w:num w:numId="25">
    <w:abstractNumId w:val="15"/>
  </w:num>
  <w:num w:numId="26">
    <w:abstractNumId w:val="22"/>
  </w:num>
  <w:num w:numId="27">
    <w:abstractNumId w:val="29"/>
  </w:num>
  <w:num w:numId="28">
    <w:abstractNumId w:val="23"/>
  </w:num>
  <w:num w:numId="29">
    <w:abstractNumId w:val="0"/>
  </w:num>
  <w:num w:numId="30">
    <w:abstractNumId w:val="21"/>
  </w:num>
  <w:num w:numId="31">
    <w:abstractNumId w:val="17"/>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40"/>
  <w:embedSystemFonts/>
  <w:activeWritingStyle w:appName="MSWord" w:lang="en-US" w:vendorID="64" w:dllVersion="131078" w:nlCheck="1" w:checkStyle="1"/>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D02"/>
    <w:rsid w:val="00001768"/>
    <w:rsid w:val="0000496E"/>
    <w:rsid w:val="00006BAD"/>
    <w:rsid w:val="0001228E"/>
    <w:rsid w:val="00013240"/>
    <w:rsid w:val="000203C2"/>
    <w:rsid w:val="00027F77"/>
    <w:rsid w:val="00031591"/>
    <w:rsid w:val="00050312"/>
    <w:rsid w:val="000546F5"/>
    <w:rsid w:val="00055B12"/>
    <w:rsid w:val="00056176"/>
    <w:rsid w:val="000571AF"/>
    <w:rsid w:val="0006212F"/>
    <w:rsid w:val="000652A8"/>
    <w:rsid w:val="000847CD"/>
    <w:rsid w:val="000851AE"/>
    <w:rsid w:val="00086CB6"/>
    <w:rsid w:val="00092103"/>
    <w:rsid w:val="00094A91"/>
    <w:rsid w:val="00094DE2"/>
    <w:rsid w:val="000967E5"/>
    <w:rsid w:val="0009706A"/>
    <w:rsid w:val="0009781E"/>
    <w:rsid w:val="00097E08"/>
    <w:rsid w:val="000A2F11"/>
    <w:rsid w:val="000A4532"/>
    <w:rsid w:val="000B0348"/>
    <w:rsid w:val="000B3635"/>
    <w:rsid w:val="000B40CA"/>
    <w:rsid w:val="000E1AEC"/>
    <w:rsid w:val="000F17AF"/>
    <w:rsid w:val="000F19BE"/>
    <w:rsid w:val="000F63CD"/>
    <w:rsid w:val="00106D52"/>
    <w:rsid w:val="00116D02"/>
    <w:rsid w:val="0011778A"/>
    <w:rsid w:val="00125E32"/>
    <w:rsid w:val="00127549"/>
    <w:rsid w:val="001330E7"/>
    <w:rsid w:val="00134D35"/>
    <w:rsid w:val="00142B69"/>
    <w:rsid w:val="00143A46"/>
    <w:rsid w:val="001510F8"/>
    <w:rsid w:val="0016019D"/>
    <w:rsid w:val="00160646"/>
    <w:rsid w:val="00163FE8"/>
    <w:rsid w:val="00165951"/>
    <w:rsid w:val="00170FC9"/>
    <w:rsid w:val="00173E81"/>
    <w:rsid w:val="001753E1"/>
    <w:rsid w:val="00176E71"/>
    <w:rsid w:val="0018341D"/>
    <w:rsid w:val="001876FC"/>
    <w:rsid w:val="00193CD5"/>
    <w:rsid w:val="0019735D"/>
    <w:rsid w:val="001A31FB"/>
    <w:rsid w:val="001A7B56"/>
    <w:rsid w:val="001B052D"/>
    <w:rsid w:val="001B15B9"/>
    <w:rsid w:val="001B181D"/>
    <w:rsid w:val="001B7747"/>
    <w:rsid w:val="001C0651"/>
    <w:rsid w:val="001C1182"/>
    <w:rsid w:val="001C469F"/>
    <w:rsid w:val="001D0599"/>
    <w:rsid w:val="001D11FE"/>
    <w:rsid w:val="001D5EB5"/>
    <w:rsid w:val="001E2698"/>
    <w:rsid w:val="001F38F5"/>
    <w:rsid w:val="0020071D"/>
    <w:rsid w:val="0020238F"/>
    <w:rsid w:val="002117E1"/>
    <w:rsid w:val="002134EF"/>
    <w:rsid w:val="00213C6F"/>
    <w:rsid w:val="002144B1"/>
    <w:rsid w:val="00221C3A"/>
    <w:rsid w:val="0022491B"/>
    <w:rsid w:val="00227732"/>
    <w:rsid w:val="0023312D"/>
    <w:rsid w:val="00233DAC"/>
    <w:rsid w:val="00235869"/>
    <w:rsid w:val="002375BC"/>
    <w:rsid w:val="00247C7B"/>
    <w:rsid w:val="002515FE"/>
    <w:rsid w:val="00252DB6"/>
    <w:rsid w:val="002555A7"/>
    <w:rsid w:val="00257246"/>
    <w:rsid w:val="0027326D"/>
    <w:rsid w:val="00273428"/>
    <w:rsid w:val="002741F9"/>
    <w:rsid w:val="0028013A"/>
    <w:rsid w:val="002868E2"/>
    <w:rsid w:val="00292D6A"/>
    <w:rsid w:val="0029537C"/>
    <w:rsid w:val="00297AB4"/>
    <w:rsid w:val="002A51DA"/>
    <w:rsid w:val="002A6613"/>
    <w:rsid w:val="002A687A"/>
    <w:rsid w:val="002B0A95"/>
    <w:rsid w:val="002B2C05"/>
    <w:rsid w:val="002B360D"/>
    <w:rsid w:val="002B45CC"/>
    <w:rsid w:val="002B5B99"/>
    <w:rsid w:val="002B7658"/>
    <w:rsid w:val="002C1EE1"/>
    <w:rsid w:val="002C1FC1"/>
    <w:rsid w:val="002C4BFE"/>
    <w:rsid w:val="002D0953"/>
    <w:rsid w:val="002D11CB"/>
    <w:rsid w:val="002D34D3"/>
    <w:rsid w:val="002D3CF0"/>
    <w:rsid w:val="002D5836"/>
    <w:rsid w:val="002D7F8D"/>
    <w:rsid w:val="002E149B"/>
    <w:rsid w:val="002E1584"/>
    <w:rsid w:val="002E513D"/>
    <w:rsid w:val="002F0A75"/>
    <w:rsid w:val="002F21C9"/>
    <w:rsid w:val="002F391F"/>
    <w:rsid w:val="002F72F2"/>
    <w:rsid w:val="003031F8"/>
    <w:rsid w:val="00305302"/>
    <w:rsid w:val="003058CF"/>
    <w:rsid w:val="00307236"/>
    <w:rsid w:val="00311BB8"/>
    <w:rsid w:val="00312089"/>
    <w:rsid w:val="003132BE"/>
    <w:rsid w:val="00313A02"/>
    <w:rsid w:val="00322CF5"/>
    <w:rsid w:val="00322E25"/>
    <w:rsid w:val="00322F17"/>
    <w:rsid w:val="003257C3"/>
    <w:rsid w:val="00326BD1"/>
    <w:rsid w:val="003310B1"/>
    <w:rsid w:val="00332FFD"/>
    <w:rsid w:val="0033609B"/>
    <w:rsid w:val="00337684"/>
    <w:rsid w:val="00347F10"/>
    <w:rsid w:val="00350C8E"/>
    <w:rsid w:val="00361C56"/>
    <w:rsid w:val="00366C8F"/>
    <w:rsid w:val="003725C2"/>
    <w:rsid w:val="003778EA"/>
    <w:rsid w:val="00383BA7"/>
    <w:rsid w:val="00386C05"/>
    <w:rsid w:val="003909FB"/>
    <w:rsid w:val="003A1638"/>
    <w:rsid w:val="003A28A6"/>
    <w:rsid w:val="003B4AD2"/>
    <w:rsid w:val="003C498F"/>
    <w:rsid w:val="003C6331"/>
    <w:rsid w:val="003D440C"/>
    <w:rsid w:val="003D5ACE"/>
    <w:rsid w:val="003D6A1D"/>
    <w:rsid w:val="003D6ACA"/>
    <w:rsid w:val="003E6E41"/>
    <w:rsid w:val="003E7914"/>
    <w:rsid w:val="003E7BAA"/>
    <w:rsid w:val="003F1068"/>
    <w:rsid w:val="003F3371"/>
    <w:rsid w:val="003F673E"/>
    <w:rsid w:val="003F6BF2"/>
    <w:rsid w:val="00400AD1"/>
    <w:rsid w:val="00420887"/>
    <w:rsid w:val="0042640E"/>
    <w:rsid w:val="0043763E"/>
    <w:rsid w:val="00441D34"/>
    <w:rsid w:val="00444E02"/>
    <w:rsid w:val="00450850"/>
    <w:rsid w:val="0045203F"/>
    <w:rsid w:val="00453D67"/>
    <w:rsid w:val="00463760"/>
    <w:rsid w:val="00467C21"/>
    <w:rsid w:val="0047314D"/>
    <w:rsid w:val="00481010"/>
    <w:rsid w:val="004816F0"/>
    <w:rsid w:val="00481E56"/>
    <w:rsid w:val="0048583B"/>
    <w:rsid w:val="0048674F"/>
    <w:rsid w:val="0049587B"/>
    <w:rsid w:val="004A14A0"/>
    <w:rsid w:val="004A2FCA"/>
    <w:rsid w:val="004A3024"/>
    <w:rsid w:val="004A538B"/>
    <w:rsid w:val="004A712D"/>
    <w:rsid w:val="004B030D"/>
    <w:rsid w:val="004C5F5F"/>
    <w:rsid w:val="004C650B"/>
    <w:rsid w:val="004C7358"/>
    <w:rsid w:val="004D0D0E"/>
    <w:rsid w:val="004D31FC"/>
    <w:rsid w:val="004D3B6D"/>
    <w:rsid w:val="004D5C62"/>
    <w:rsid w:val="004E15C0"/>
    <w:rsid w:val="004E331A"/>
    <w:rsid w:val="0050040F"/>
    <w:rsid w:val="00501588"/>
    <w:rsid w:val="00501B3E"/>
    <w:rsid w:val="005054B2"/>
    <w:rsid w:val="005105D2"/>
    <w:rsid w:val="00510D42"/>
    <w:rsid w:val="00512333"/>
    <w:rsid w:val="00513978"/>
    <w:rsid w:val="00515F6E"/>
    <w:rsid w:val="00517FB1"/>
    <w:rsid w:val="005249C5"/>
    <w:rsid w:val="005309E0"/>
    <w:rsid w:val="0053192C"/>
    <w:rsid w:val="00532C7B"/>
    <w:rsid w:val="00533C66"/>
    <w:rsid w:val="0053520B"/>
    <w:rsid w:val="00537107"/>
    <w:rsid w:val="00537C1F"/>
    <w:rsid w:val="00542252"/>
    <w:rsid w:val="00544A3E"/>
    <w:rsid w:val="00547372"/>
    <w:rsid w:val="005477C2"/>
    <w:rsid w:val="00547DD6"/>
    <w:rsid w:val="005500F9"/>
    <w:rsid w:val="00557D68"/>
    <w:rsid w:val="0056398E"/>
    <w:rsid w:val="00565474"/>
    <w:rsid w:val="00570E69"/>
    <w:rsid w:val="00571C5E"/>
    <w:rsid w:val="00573193"/>
    <w:rsid w:val="00574C9A"/>
    <w:rsid w:val="0057592E"/>
    <w:rsid w:val="005771AF"/>
    <w:rsid w:val="00577600"/>
    <w:rsid w:val="005836F9"/>
    <w:rsid w:val="0058772E"/>
    <w:rsid w:val="00590E04"/>
    <w:rsid w:val="0059777C"/>
    <w:rsid w:val="005A0C1A"/>
    <w:rsid w:val="005A3BE0"/>
    <w:rsid w:val="005A60CE"/>
    <w:rsid w:val="005A74F2"/>
    <w:rsid w:val="005A7B94"/>
    <w:rsid w:val="005B27E3"/>
    <w:rsid w:val="005B3AA7"/>
    <w:rsid w:val="005B4B80"/>
    <w:rsid w:val="005C3898"/>
    <w:rsid w:val="005C3980"/>
    <w:rsid w:val="005C57EF"/>
    <w:rsid w:val="005C7A3C"/>
    <w:rsid w:val="005D2466"/>
    <w:rsid w:val="005E0CA5"/>
    <w:rsid w:val="005E1109"/>
    <w:rsid w:val="005E17A9"/>
    <w:rsid w:val="005E58C9"/>
    <w:rsid w:val="005E7A35"/>
    <w:rsid w:val="005F1F69"/>
    <w:rsid w:val="005F353C"/>
    <w:rsid w:val="005F54D0"/>
    <w:rsid w:val="005F66E9"/>
    <w:rsid w:val="00601CBC"/>
    <w:rsid w:val="00613FB2"/>
    <w:rsid w:val="00620DE6"/>
    <w:rsid w:val="00622FC9"/>
    <w:rsid w:val="00623807"/>
    <w:rsid w:val="00623B7D"/>
    <w:rsid w:val="00627880"/>
    <w:rsid w:val="0063019C"/>
    <w:rsid w:val="0064292A"/>
    <w:rsid w:val="00644243"/>
    <w:rsid w:val="00651913"/>
    <w:rsid w:val="00651C8D"/>
    <w:rsid w:val="00660077"/>
    <w:rsid w:val="00667113"/>
    <w:rsid w:val="00681B6D"/>
    <w:rsid w:val="0068491F"/>
    <w:rsid w:val="0068535F"/>
    <w:rsid w:val="006868E9"/>
    <w:rsid w:val="00694615"/>
    <w:rsid w:val="006A1E62"/>
    <w:rsid w:val="006A29F4"/>
    <w:rsid w:val="006A71FD"/>
    <w:rsid w:val="006B05D0"/>
    <w:rsid w:val="006B24DC"/>
    <w:rsid w:val="006C03D9"/>
    <w:rsid w:val="006C1D98"/>
    <w:rsid w:val="006C371F"/>
    <w:rsid w:val="006C62A1"/>
    <w:rsid w:val="006D2746"/>
    <w:rsid w:val="006D3484"/>
    <w:rsid w:val="006D3D93"/>
    <w:rsid w:val="006D6862"/>
    <w:rsid w:val="006F45D7"/>
    <w:rsid w:val="00703387"/>
    <w:rsid w:val="00704A06"/>
    <w:rsid w:val="00712848"/>
    <w:rsid w:val="0071341B"/>
    <w:rsid w:val="007157FD"/>
    <w:rsid w:val="00715B4C"/>
    <w:rsid w:val="0072099C"/>
    <w:rsid w:val="00726F32"/>
    <w:rsid w:val="007300C6"/>
    <w:rsid w:val="00734BF7"/>
    <w:rsid w:val="0074203B"/>
    <w:rsid w:val="007425BE"/>
    <w:rsid w:val="00742C97"/>
    <w:rsid w:val="00746A13"/>
    <w:rsid w:val="00746D8B"/>
    <w:rsid w:val="00752830"/>
    <w:rsid w:val="007610F3"/>
    <w:rsid w:val="00762951"/>
    <w:rsid w:val="0076705D"/>
    <w:rsid w:val="00767D01"/>
    <w:rsid w:val="007725C1"/>
    <w:rsid w:val="007728E4"/>
    <w:rsid w:val="00776967"/>
    <w:rsid w:val="007854F8"/>
    <w:rsid w:val="00786ED4"/>
    <w:rsid w:val="0079177A"/>
    <w:rsid w:val="00797753"/>
    <w:rsid w:val="007A2F9B"/>
    <w:rsid w:val="007A6FCC"/>
    <w:rsid w:val="007B2574"/>
    <w:rsid w:val="007B487D"/>
    <w:rsid w:val="007B657E"/>
    <w:rsid w:val="007C2909"/>
    <w:rsid w:val="007C39C1"/>
    <w:rsid w:val="007C40E3"/>
    <w:rsid w:val="007C417D"/>
    <w:rsid w:val="007C777A"/>
    <w:rsid w:val="007D1954"/>
    <w:rsid w:val="007D1CD1"/>
    <w:rsid w:val="007D5120"/>
    <w:rsid w:val="007D7FF6"/>
    <w:rsid w:val="007E1321"/>
    <w:rsid w:val="007E16B3"/>
    <w:rsid w:val="007E1DD0"/>
    <w:rsid w:val="007E3745"/>
    <w:rsid w:val="007E3949"/>
    <w:rsid w:val="007F1524"/>
    <w:rsid w:val="00801475"/>
    <w:rsid w:val="00802CDD"/>
    <w:rsid w:val="00803359"/>
    <w:rsid w:val="00804BA9"/>
    <w:rsid w:val="00807C54"/>
    <w:rsid w:val="0081188A"/>
    <w:rsid w:val="008129E7"/>
    <w:rsid w:val="00823E58"/>
    <w:rsid w:val="0083102D"/>
    <w:rsid w:val="008320D1"/>
    <w:rsid w:val="008325D6"/>
    <w:rsid w:val="0083394F"/>
    <w:rsid w:val="00834401"/>
    <w:rsid w:val="008350AC"/>
    <w:rsid w:val="0083700C"/>
    <w:rsid w:val="00841182"/>
    <w:rsid w:val="00842518"/>
    <w:rsid w:val="008505BC"/>
    <w:rsid w:val="008509BF"/>
    <w:rsid w:val="008551B3"/>
    <w:rsid w:val="008562F0"/>
    <w:rsid w:val="00857660"/>
    <w:rsid w:val="008635E0"/>
    <w:rsid w:val="00864BFF"/>
    <w:rsid w:val="00866905"/>
    <w:rsid w:val="008671E9"/>
    <w:rsid w:val="00871AD1"/>
    <w:rsid w:val="00881502"/>
    <w:rsid w:val="00894204"/>
    <w:rsid w:val="008962FA"/>
    <w:rsid w:val="008A34EE"/>
    <w:rsid w:val="008A4F11"/>
    <w:rsid w:val="008A7AF0"/>
    <w:rsid w:val="008B188E"/>
    <w:rsid w:val="008B18E2"/>
    <w:rsid w:val="008B1D5C"/>
    <w:rsid w:val="008B38F8"/>
    <w:rsid w:val="008B5F21"/>
    <w:rsid w:val="008B6F85"/>
    <w:rsid w:val="008B73D8"/>
    <w:rsid w:val="008B780B"/>
    <w:rsid w:val="008C73E2"/>
    <w:rsid w:val="008C7568"/>
    <w:rsid w:val="008D139A"/>
    <w:rsid w:val="008D5376"/>
    <w:rsid w:val="008D7848"/>
    <w:rsid w:val="008E1B1B"/>
    <w:rsid w:val="008E2F0C"/>
    <w:rsid w:val="008E52E9"/>
    <w:rsid w:val="008E653F"/>
    <w:rsid w:val="008F018F"/>
    <w:rsid w:val="008F42B3"/>
    <w:rsid w:val="008F4401"/>
    <w:rsid w:val="008F5BDC"/>
    <w:rsid w:val="009001D3"/>
    <w:rsid w:val="0090187E"/>
    <w:rsid w:val="00905299"/>
    <w:rsid w:val="00905DFE"/>
    <w:rsid w:val="00913A38"/>
    <w:rsid w:val="00915CC2"/>
    <w:rsid w:val="00917903"/>
    <w:rsid w:val="00917B9D"/>
    <w:rsid w:val="00923B9E"/>
    <w:rsid w:val="00932EA7"/>
    <w:rsid w:val="00933B5E"/>
    <w:rsid w:val="009354C4"/>
    <w:rsid w:val="0094030B"/>
    <w:rsid w:val="009411F2"/>
    <w:rsid w:val="0094451C"/>
    <w:rsid w:val="00945805"/>
    <w:rsid w:val="009468B9"/>
    <w:rsid w:val="009501C0"/>
    <w:rsid w:val="00952518"/>
    <w:rsid w:val="00952742"/>
    <w:rsid w:val="00956DAD"/>
    <w:rsid w:val="00961CF0"/>
    <w:rsid w:val="00963E29"/>
    <w:rsid w:val="00965C25"/>
    <w:rsid w:val="00974B82"/>
    <w:rsid w:val="0097519C"/>
    <w:rsid w:val="009766E6"/>
    <w:rsid w:val="00980D9D"/>
    <w:rsid w:val="009843DC"/>
    <w:rsid w:val="00985666"/>
    <w:rsid w:val="009925BC"/>
    <w:rsid w:val="009A2778"/>
    <w:rsid w:val="009A530C"/>
    <w:rsid w:val="009B20ED"/>
    <w:rsid w:val="009B289D"/>
    <w:rsid w:val="009B3AA3"/>
    <w:rsid w:val="009C79C9"/>
    <w:rsid w:val="009C7A67"/>
    <w:rsid w:val="009C7EA9"/>
    <w:rsid w:val="009D1930"/>
    <w:rsid w:val="009D2874"/>
    <w:rsid w:val="009D412C"/>
    <w:rsid w:val="009D7183"/>
    <w:rsid w:val="009E082B"/>
    <w:rsid w:val="009E0F4F"/>
    <w:rsid w:val="009F0E2E"/>
    <w:rsid w:val="009F14C8"/>
    <w:rsid w:val="009F3C59"/>
    <w:rsid w:val="009F5D35"/>
    <w:rsid w:val="00A2029B"/>
    <w:rsid w:val="00A20FA5"/>
    <w:rsid w:val="00A23C0D"/>
    <w:rsid w:val="00A30351"/>
    <w:rsid w:val="00A34056"/>
    <w:rsid w:val="00A34684"/>
    <w:rsid w:val="00A40A70"/>
    <w:rsid w:val="00A41218"/>
    <w:rsid w:val="00A43E09"/>
    <w:rsid w:val="00A441A3"/>
    <w:rsid w:val="00A45DEF"/>
    <w:rsid w:val="00A47B99"/>
    <w:rsid w:val="00A7159A"/>
    <w:rsid w:val="00A73882"/>
    <w:rsid w:val="00A82014"/>
    <w:rsid w:val="00A93FC0"/>
    <w:rsid w:val="00A96602"/>
    <w:rsid w:val="00AA214B"/>
    <w:rsid w:val="00AA4790"/>
    <w:rsid w:val="00AB342E"/>
    <w:rsid w:val="00AB6304"/>
    <w:rsid w:val="00AC6C99"/>
    <w:rsid w:val="00AC6E8F"/>
    <w:rsid w:val="00AD0534"/>
    <w:rsid w:val="00AD6A41"/>
    <w:rsid w:val="00AE1487"/>
    <w:rsid w:val="00AE664B"/>
    <w:rsid w:val="00AE685D"/>
    <w:rsid w:val="00AE7EA1"/>
    <w:rsid w:val="00AF135B"/>
    <w:rsid w:val="00AF62B6"/>
    <w:rsid w:val="00AF64AE"/>
    <w:rsid w:val="00AF656F"/>
    <w:rsid w:val="00B0531F"/>
    <w:rsid w:val="00B07CFD"/>
    <w:rsid w:val="00B107D1"/>
    <w:rsid w:val="00B11628"/>
    <w:rsid w:val="00B11DBE"/>
    <w:rsid w:val="00B13471"/>
    <w:rsid w:val="00B146D9"/>
    <w:rsid w:val="00B1667D"/>
    <w:rsid w:val="00B16987"/>
    <w:rsid w:val="00B16B3F"/>
    <w:rsid w:val="00B236E6"/>
    <w:rsid w:val="00B25DEA"/>
    <w:rsid w:val="00B307D1"/>
    <w:rsid w:val="00B35338"/>
    <w:rsid w:val="00B36449"/>
    <w:rsid w:val="00B4073A"/>
    <w:rsid w:val="00B42A64"/>
    <w:rsid w:val="00B45C87"/>
    <w:rsid w:val="00B46326"/>
    <w:rsid w:val="00B50E56"/>
    <w:rsid w:val="00B53620"/>
    <w:rsid w:val="00B56375"/>
    <w:rsid w:val="00B5651E"/>
    <w:rsid w:val="00B56CC6"/>
    <w:rsid w:val="00B72A40"/>
    <w:rsid w:val="00B74624"/>
    <w:rsid w:val="00B74809"/>
    <w:rsid w:val="00B8058C"/>
    <w:rsid w:val="00B85ABD"/>
    <w:rsid w:val="00B860A3"/>
    <w:rsid w:val="00B86766"/>
    <w:rsid w:val="00B905B9"/>
    <w:rsid w:val="00B938A6"/>
    <w:rsid w:val="00B96492"/>
    <w:rsid w:val="00BA04FE"/>
    <w:rsid w:val="00BA1BE1"/>
    <w:rsid w:val="00BA3486"/>
    <w:rsid w:val="00BB03ED"/>
    <w:rsid w:val="00BB385C"/>
    <w:rsid w:val="00BB6817"/>
    <w:rsid w:val="00BD00A0"/>
    <w:rsid w:val="00BD5E34"/>
    <w:rsid w:val="00BE2B65"/>
    <w:rsid w:val="00BF21CA"/>
    <w:rsid w:val="00C01143"/>
    <w:rsid w:val="00C0729C"/>
    <w:rsid w:val="00C131E3"/>
    <w:rsid w:val="00C20ADF"/>
    <w:rsid w:val="00C24E18"/>
    <w:rsid w:val="00C255D3"/>
    <w:rsid w:val="00C27769"/>
    <w:rsid w:val="00C31798"/>
    <w:rsid w:val="00C4011C"/>
    <w:rsid w:val="00C44115"/>
    <w:rsid w:val="00C446BD"/>
    <w:rsid w:val="00C51BFF"/>
    <w:rsid w:val="00C654EC"/>
    <w:rsid w:val="00C72CE4"/>
    <w:rsid w:val="00C72DD0"/>
    <w:rsid w:val="00C74333"/>
    <w:rsid w:val="00C81A92"/>
    <w:rsid w:val="00C85068"/>
    <w:rsid w:val="00C94088"/>
    <w:rsid w:val="00C95E18"/>
    <w:rsid w:val="00C962E3"/>
    <w:rsid w:val="00CA090A"/>
    <w:rsid w:val="00CB43E4"/>
    <w:rsid w:val="00CB6697"/>
    <w:rsid w:val="00CC1753"/>
    <w:rsid w:val="00CC1E46"/>
    <w:rsid w:val="00CC23D1"/>
    <w:rsid w:val="00CC5267"/>
    <w:rsid w:val="00CC5471"/>
    <w:rsid w:val="00CC5E12"/>
    <w:rsid w:val="00CD44BD"/>
    <w:rsid w:val="00CD5CD0"/>
    <w:rsid w:val="00CD62EE"/>
    <w:rsid w:val="00CE4226"/>
    <w:rsid w:val="00CF453A"/>
    <w:rsid w:val="00CF50E3"/>
    <w:rsid w:val="00D00F38"/>
    <w:rsid w:val="00D016DD"/>
    <w:rsid w:val="00D1397D"/>
    <w:rsid w:val="00D14D0F"/>
    <w:rsid w:val="00D162BC"/>
    <w:rsid w:val="00D1660C"/>
    <w:rsid w:val="00D16787"/>
    <w:rsid w:val="00D16991"/>
    <w:rsid w:val="00D25DE2"/>
    <w:rsid w:val="00D26FA6"/>
    <w:rsid w:val="00D36C3C"/>
    <w:rsid w:val="00D45508"/>
    <w:rsid w:val="00D46FEC"/>
    <w:rsid w:val="00D56A4E"/>
    <w:rsid w:val="00D56B2E"/>
    <w:rsid w:val="00D71EF5"/>
    <w:rsid w:val="00D724E6"/>
    <w:rsid w:val="00D72B25"/>
    <w:rsid w:val="00D776CA"/>
    <w:rsid w:val="00D803D3"/>
    <w:rsid w:val="00D84E19"/>
    <w:rsid w:val="00D9189F"/>
    <w:rsid w:val="00D93BE6"/>
    <w:rsid w:val="00D97000"/>
    <w:rsid w:val="00DA257D"/>
    <w:rsid w:val="00DC2F57"/>
    <w:rsid w:val="00DC5996"/>
    <w:rsid w:val="00DC5FC7"/>
    <w:rsid w:val="00DC68C3"/>
    <w:rsid w:val="00DD0FE3"/>
    <w:rsid w:val="00DD1F3F"/>
    <w:rsid w:val="00DD4E2A"/>
    <w:rsid w:val="00DD7A0D"/>
    <w:rsid w:val="00DD7B5A"/>
    <w:rsid w:val="00DE5A1E"/>
    <w:rsid w:val="00DF20B1"/>
    <w:rsid w:val="00DF4A8D"/>
    <w:rsid w:val="00DF58DC"/>
    <w:rsid w:val="00E003D2"/>
    <w:rsid w:val="00E01018"/>
    <w:rsid w:val="00E01D79"/>
    <w:rsid w:val="00E020E5"/>
    <w:rsid w:val="00E13BC5"/>
    <w:rsid w:val="00E2027B"/>
    <w:rsid w:val="00E20DF1"/>
    <w:rsid w:val="00E20E2E"/>
    <w:rsid w:val="00E21743"/>
    <w:rsid w:val="00E2338E"/>
    <w:rsid w:val="00E23D8B"/>
    <w:rsid w:val="00E252DC"/>
    <w:rsid w:val="00E359B3"/>
    <w:rsid w:val="00E35D59"/>
    <w:rsid w:val="00E41FF0"/>
    <w:rsid w:val="00E51B6D"/>
    <w:rsid w:val="00E55670"/>
    <w:rsid w:val="00E618CB"/>
    <w:rsid w:val="00E61D8B"/>
    <w:rsid w:val="00E65358"/>
    <w:rsid w:val="00E723D8"/>
    <w:rsid w:val="00E75506"/>
    <w:rsid w:val="00E82628"/>
    <w:rsid w:val="00E84000"/>
    <w:rsid w:val="00E902EE"/>
    <w:rsid w:val="00E9463F"/>
    <w:rsid w:val="00E94A3B"/>
    <w:rsid w:val="00E96F22"/>
    <w:rsid w:val="00EA31A3"/>
    <w:rsid w:val="00EA4D09"/>
    <w:rsid w:val="00EB4258"/>
    <w:rsid w:val="00EB6BF0"/>
    <w:rsid w:val="00EC5B6B"/>
    <w:rsid w:val="00EC7AC4"/>
    <w:rsid w:val="00ED61FE"/>
    <w:rsid w:val="00EF1F89"/>
    <w:rsid w:val="00EF3527"/>
    <w:rsid w:val="00EF354A"/>
    <w:rsid w:val="00EF486F"/>
    <w:rsid w:val="00EF5922"/>
    <w:rsid w:val="00EF59FD"/>
    <w:rsid w:val="00EF73F6"/>
    <w:rsid w:val="00F017BD"/>
    <w:rsid w:val="00F01A00"/>
    <w:rsid w:val="00F02F60"/>
    <w:rsid w:val="00F03B22"/>
    <w:rsid w:val="00F07D27"/>
    <w:rsid w:val="00F138C5"/>
    <w:rsid w:val="00F20F08"/>
    <w:rsid w:val="00F2166D"/>
    <w:rsid w:val="00F21C28"/>
    <w:rsid w:val="00F269CC"/>
    <w:rsid w:val="00F317D0"/>
    <w:rsid w:val="00F32FC9"/>
    <w:rsid w:val="00F33264"/>
    <w:rsid w:val="00F35222"/>
    <w:rsid w:val="00F36242"/>
    <w:rsid w:val="00F368A2"/>
    <w:rsid w:val="00F40489"/>
    <w:rsid w:val="00F45FDA"/>
    <w:rsid w:val="00F4778C"/>
    <w:rsid w:val="00F57D17"/>
    <w:rsid w:val="00F64931"/>
    <w:rsid w:val="00F66C66"/>
    <w:rsid w:val="00F76373"/>
    <w:rsid w:val="00F83593"/>
    <w:rsid w:val="00F840CC"/>
    <w:rsid w:val="00F8554D"/>
    <w:rsid w:val="00F86743"/>
    <w:rsid w:val="00F91274"/>
    <w:rsid w:val="00FB423B"/>
    <w:rsid w:val="00FB588B"/>
    <w:rsid w:val="00FB7871"/>
    <w:rsid w:val="00FC1805"/>
    <w:rsid w:val="00FC516A"/>
    <w:rsid w:val="00FC5E98"/>
    <w:rsid w:val="00FC7EAC"/>
    <w:rsid w:val="00FD137D"/>
    <w:rsid w:val="00FD28FF"/>
    <w:rsid w:val="00FD5A82"/>
    <w:rsid w:val="00FE644B"/>
    <w:rsid w:val="00FE6ECF"/>
    <w:rsid w:val="00FF3DD9"/>
    <w:rsid w:val="00FF6206"/>
    <w:rsid w:val="00FF7C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FF61A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autoRedefine/>
    <w:qFormat/>
    <w:rsid w:val="00B905B9"/>
    <w:pPr>
      <w:spacing w:after="120" w:line="360" w:lineRule="auto"/>
      <w:ind w:left="851"/>
      <w:outlineLvl w:val="0"/>
    </w:pPr>
    <w:rPr>
      <w:rFonts w:ascii="Arial" w:hAnsi="Arial" w:cs="Arial"/>
      <w:sz w:val="22"/>
      <w:szCs w:val="22"/>
    </w:rPr>
  </w:style>
  <w:style w:type="paragraph" w:styleId="berschrift1">
    <w:name w:val="heading 1"/>
    <w:basedOn w:val="Standard"/>
    <w:next w:val="Standard"/>
    <w:qFormat/>
    <w:rsid w:val="003725C2"/>
    <w:pPr>
      <w:keepNext/>
      <w:jc w:val="both"/>
    </w:pPr>
    <w:rPr>
      <w:sz w:val="16"/>
      <w:u w:val="single"/>
    </w:rPr>
  </w:style>
  <w:style w:type="paragraph" w:styleId="berschrift2">
    <w:name w:val="heading 2"/>
    <w:basedOn w:val="Standard"/>
    <w:next w:val="Standard"/>
    <w:qFormat/>
    <w:rsid w:val="00574C9A"/>
    <w:pPr>
      <w:keepNext/>
      <w:spacing w:before="240" w:after="60"/>
      <w:outlineLvl w:val="1"/>
    </w:pPr>
    <w:rPr>
      <w:b/>
      <w:bCs/>
      <w:i/>
      <w:iCs/>
      <w:sz w:val="28"/>
      <w:szCs w:val="28"/>
    </w:rPr>
  </w:style>
  <w:style w:type="paragraph" w:styleId="berschrift3">
    <w:name w:val="heading 3"/>
    <w:basedOn w:val="Standard"/>
    <w:next w:val="Standard"/>
    <w:qFormat/>
    <w:rsid w:val="004816F0"/>
    <w:pPr>
      <w:keepNext/>
      <w:spacing w:before="240" w:after="60"/>
      <w:outlineLvl w:val="2"/>
    </w:pPr>
    <w:rPr>
      <w:b/>
      <w:bCs/>
      <w:sz w:val="26"/>
      <w:szCs w:val="26"/>
    </w:rPr>
  </w:style>
  <w:style w:type="paragraph" w:styleId="berschrift4">
    <w:name w:val="heading 4"/>
    <w:basedOn w:val="Standard"/>
    <w:next w:val="Standard"/>
    <w:qFormat/>
    <w:rsid w:val="004816F0"/>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NurText">
    <w:name w:val="Plain Text"/>
    <w:basedOn w:val="Standard"/>
    <w:rsid w:val="00BF21CA"/>
    <w:rPr>
      <w:rFonts w:ascii="Courier New" w:hAnsi="Courier New"/>
      <w:sz w:val="20"/>
    </w:rPr>
  </w:style>
  <w:style w:type="character" w:styleId="Link">
    <w:name w:val="Hyperlink"/>
    <w:rsid w:val="00A441A3"/>
    <w:rPr>
      <w:color w:val="0000FF"/>
      <w:u w:val="single"/>
    </w:rPr>
  </w:style>
  <w:style w:type="paragraph" w:styleId="StandardWeb">
    <w:name w:val="Normal (Web)"/>
    <w:basedOn w:val="Standard"/>
    <w:uiPriority w:val="99"/>
    <w:rsid w:val="004816F0"/>
    <w:pPr>
      <w:spacing w:before="100" w:beforeAutospacing="1" w:after="100" w:afterAutospacing="1" w:line="240" w:lineRule="auto"/>
      <w:ind w:left="0"/>
    </w:pPr>
    <w:rPr>
      <w:rFonts w:ascii="Times New Roman" w:hAnsi="Times New Roman"/>
      <w:szCs w:val="24"/>
    </w:rPr>
  </w:style>
  <w:style w:type="character" w:customStyle="1" w:styleId="ipa">
    <w:name w:val="ipa"/>
    <w:basedOn w:val="Absatzstandardschriftart"/>
    <w:rsid w:val="004816F0"/>
  </w:style>
  <w:style w:type="character" w:customStyle="1" w:styleId="mw-headline">
    <w:name w:val="mw-headline"/>
    <w:basedOn w:val="Absatzstandardschriftart"/>
    <w:rsid w:val="004816F0"/>
  </w:style>
  <w:style w:type="character" w:customStyle="1" w:styleId="editsection">
    <w:name w:val="editsection"/>
    <w:basedOn w:val="Absatzstandardschriftart"/>
    <w:rsid w:val="004816F0"/>
  </w:style>
  <w:style w:type="character" w:styleId="Betont">
    <w:name w:val="Strong"/>
    <w:qFormat/>
    <w:rsid w:val="003F6BF2"/>
    <w:rPr>
      <w:b/>
      <w:bCs/>
    </w:rPr>
  </w:style>
  <w:style w:type="character" w:styleId="GesichteterLink">
    <w:name w:val="FollowedHyperlink"/>
    <w:rsid w:val="003F6BF2"/>
    <w:rPr>
      <w:color w:val="800080"/>
      <w:u w:val="single"/>
    </w:rPr>
  </w:style>
  <w:style w:type="paragraph" w:styleId="Sprechblasentext">
    <w:name w:val="Balloon Text"/>
    <w:basedOn w:val="Standard"/>
    <w:semiHidden/>
    <w:rsid w:val="00F40489"/>
    <w:rPr>
      <w:rFonts w:ascii="Tahoma" w:hAnsi="Tahoma" w:cs="Tahoma"/>
      <w:sz w:val="16"/>
      <w:szCs w:val="16"/>
    </w:rPr>
  </w:style>
  <w:style w:type="paragraph" w:styleId="Dokumentstruktur">
    <w:name w:val="Document Map"/>
    <w:basedOn w:val="Standard"/>
    <w:semiHidden/>
    <w:rsid w:val="006A71FD"/>
    <w:pPr>
      <w:shd w:val="clear" w:color="auto" w:fill="000080"/>
    </w:pPr>
    <w:rPr>
      <w:rFonts w:ascii="Tahoma" w:hAnsi="Tahoma" w:cs="Tahoma"/>
      <w:sz w:val="20"/>
    </w:rPr>
  </w:style>
  <w:style w:type="paragraph" w:customStyle="1" w:styleId="FarbigeListe-Akzent11">
    <w:name w:val="Farbige Liste - Akzent 11"/>
    <w:basedOn w:val="Standard"/>
    <w:uiPriority w:val="34"/>
    <w:qFormat/>
    <w:rsid w:val="00247C7B"/>
    <w:pPr>
      <w:ind w:left="720"/>
      <w:contextualSpacing/>
    </w:pPr>
  </w:style>
  <w:style w:type="paragraph" w:styleId="Listenabsatz">
    <w:name w:val="List Paragraph"/>
    <w:basedOn w:val="Standard"/>
    <w:uiPriority w:val="34"/>
    <w:qFormat/>
    <w:rsid w:val="009501C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autoRedefine/>
    <w:qFormat/>
    <w:rsid w:val="00B905B9"/>
    <w:pPr>
      <w:spacing w:after="120" w:line="360" w:lineRule="auto"/>
      <w:ind w:left="851"/>
      <w:outlineLvl w:val="0"/>
    </w:pPr>
    <w:rPr>
      <w:rFonts w:ascii="Arial" w:hAnsi="Arial" w:cs="Arial"/>
      <w:sz w:val="22"/>
      <w:szCs w:val="22"/>
    </w:rPr>
  </w:style>
  <w:style w:type="paragraph" w:styleId="berschrift1">
    <w:name w:val="heading 1"/>
    <w:basedOn w:val="Standard"/>
    <w:next w:val="Standard"/>
    <w:qFormat/>
    <w:rsid w:val="003725C2"/>
    <w:pPr>
      <w:keepNext/>
      <w:jc w:val="both"/>
    </w:pPr>
    <w:rPr>
      <w:sz w:val="16"/>
      <w:u w:val="single"/>
    </w:rPr>
  </w:style>
  <w:style w:type="paragraph" w:styleId="berschrift2">
    <w:name w:val="heading 2"/>
    <w:basedOn w:val="Standard"/>
    <w:next w:val="Standard"/>
    <w:qFormat/>
    <w:rsid w:val="00574C9A"/>
    <w:pPr>
      <w:keepNext/>
      <w:spacing w:before="240" w:after="60"/>
      <w:outlineLvl w:val="1"/>
    </w:pPr>
    <w:rPr>
      <w:b/>
      <w:bCs/>
      <w:i/>
      <w:iCs/>
      <w:sz w:val="28"/>
      <w:szCs w:val="28"/>
    </w:rPr>
  </w:style>
  <w:style w:type="paragraph" w:styleId="berschrift3">
    <w:name w:val="heading 3"/>
    <w:basedOn w:val="Standard"/>
    <w:next w:val="Standard"/>
    <w:qFormat/>
    <w:rsid w:val="004816F0"/>
    <w:pPr>
      <w:keepNext/>
      <w:spacing w:before="240" w:after="60"/>
      <w:outlineLvl w:val="2"/>
    </w:pPr>
    <w:rPr>
      <w:b/>
      <w:bCs/>
      <w:sz w:val="26"/>
      <w:szCs w:val="26"/>
    </w:rPr>
  </w:style>
  <w:style w:type="paragraph" w:styleId="berschrift4">
    <w:name w:val="heading 4"/>
    <w:basedOn w:val="Standard"/>
    <w:next w:val="Standard"/>
    <w:qFormat/>
    <w:rsid w:val="004816F0"/>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NurText">
    <w:name w:val="Plain Text"/>
    <w:basedOn w:val="Standard"/>
    <w:rsid w:val="00BF21CA"/>
    <w:rPr>
      <w:rFonts w:ascii="Courier New" w:hAnsi="Courier New"/>
      <w:sz w:val="20"/>
    </w:rPr>
  </w:style>
  <w:style w:type="character" w:styleId="Link">
    <w:name w:val="Hyperlink"/>
    <w:rsid w:val="00A441A3"/>
    <w:rPr>
      <w:color w:val="0000FF"/>
      <w:u w:val="single"/>
    </w:rPr>
  </w:style>
  <w:style w:type="paragraph" w:styleId="StandardWeb">
    <w:name w:val="Normal (Web)"/>
    <w:basedOn w:val="Standard"/>
    <w:uiPriority w:val="99"/>
    <w:rsid w:val="004816F0"/>
    <w:pPr>
      <w:spacing w:before="100" w:beforeAutospacing="1" w:after="100" w:afterAutospacing="1" w:line="240" w:lineRule="auto"/>
      <w:ind w:left="0"/>
    </w:pPr>
    <w:rPr>
      <w:rFonts w:ascii="Times New Roman" w:hAnsi="Times New Roman"/>
      <w:szCs w:val="24"/>
    </w:rPr>
  </w:style>
  <w:style w:type="character" w:customStyle="1" w:styleId="ipa">
    <w:name w:val="ipa"/>
    <w:basedOn w:val="Absatzstandardschriftart"/>
    <w:rsid w:val="004816F0"/>
  </w:style>
  <w:style w:type="character" w:customStyle="1" w:styleId="mw-headline">
    <w:name w:val="mw-headline"/>
    <w:basedOn w:val="Absatzstandardschriftart"/>
    <w:rsid w:val="004816F0"/>
  </w:style>
  <w:style w:type="character" w:customStyle="1" w:styleId="editsection">
    <w:name w:val="editsection"/>
    <w:basedOn w:val="Absatzstandardschriftart"/>
    <w:rsid w:val="004816F0"/>
  </w:style>
  <w:style w:type="character" w:styleId="Betont">
    <w:name w:val="Strong"/>
    <w:qFormat/>
    <w:rsid w:val="003F6BF2"/>
    <w:rPr>
      <w:b/>
      <w:bCs/>
    </w:rPr>
  </w:style>
  <w:style w:type="character" w:styleId="GesichteterLink">
    <w:name w:val="FollowedHyperlink"/>
    <w:rsid w:val="003F6BF2"/>
    <w:rPr>
      <w:color w:val="800080"/>
      <w:u w:val="single"/>
    </w:rPr>
  </w:style>
  <w:style w:type="paragraph" w:styleId="Sprechblasentext">
    <w:name w:val="Balloon Text"/>
    <w:basedOn w:val="Standard"/>
    <w:semiHidden/>
    <w:rsid w:val="00F40489"/>
    <w:rPr>
      <w:rFonts w:ascii="Tahoma" w:hAnsi="Tahoma" w:cs="Tahoma"/>
      <w:sz w:val="16"/>
      <w:szCs w:val="16"/>
    </w:rPr>
  </w:style>
  <w:style w:type="paragraph" w:styleId="Dokumentstruktur">
    <w:name w:val="Document Map"/>
    <w:basedOn w:val="Standard"/>
    <w:semiHidden/>
    <w:rsid w:val="006A71FD"/>
    <w:pPr>
      <w:shd w:val="clear" w:color="auto" w:fill="000080"/>
    </w:pPr>
    <w:rPr>
      <w:rFonts w:ascii="Tahoma" w:hAnsi="Tahoma" w:cs="Tahoma"/>
      <w:sz w:val="20"/>
    </w:rPr>
  </w:style>
  <w:style w:type="paragraph" w:customStyle="1" w:styleId="FarbigeListe-Akzent11">
    <w:name w:val="Farbige Liste - Akzent 11"/>
    <w:basedOn w:val="Standard"/>
    <w:uiPriority w:val="34"/>
    <w:qFormat/>
    <w:rsid w:val="00247C7B"/>
    <w:pPr>
      <w:ind w:left="720"/>
      <w:contextualSpacing/>
    </w:pPr>
  </w:style>
  <w:style w:type="paragraph" w:styleId="Listenabsatz">
    <w:name w:val="List Paragraph"/>
    <w:basedOn w:val="Standard"/>
    <w:uiPriority w:val="34"/>
    <w:qFormat/>
    <w:rsid w:val="009501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02273">
      <w:bodyDiv w:val="1"/>
      <w:marLeft w:val="0"/>
      <w:marRight w:val="0"/>
      <w:marTop w:val="0"/>
      <w:marBottom w:val="0"/>
      <w:divBdr>
        <w:top w:val="none" w:sz="0" w:space="0" w:color="auto"/>
        <w:left w:val="none" w:sz="0" w:space="0" w:color="auto"/>
        <w:bottom w:val="none" w:sz="0" w:space="0" w:color="auto"/>
        <w:right w:val="none" w:sz="0" w:space="0" w:color="auto"/>
      </w:divBdr>
    </w:div>
    <w:div w:id="93941534">
      <w:bodyDiv w:val="1"/>
      <w:marLeft w:val="0"/>
      <w:marRight w:val="0"/>
      <w:marTop w:val="0"/>
      <w:marBottom w:val="0"/>
      <w:divBdr>
        <w:top w:val="none" w:sz="0" w:space="0" w:color="auto"/>
        <w:left w:val="none" w:sz="0" w:space="0" w:color="auto"/>
        <w:bottom w:val="none" w:sz="0" w:space="0" w:color="auto"/>
        <w:right w:val="none" w:sz="0" w:space="0" w:color="auto"/>
      </w:divBdr>
    </w:div>
    <w:div w:id="713694930">
      <w:bodyDiv w:val="1"/>
      <w:marLeft w:val="0"/>
      <w:marRight w:val="0"/>
      <w:marTop w:val="0"/>
      <w:marBottom w:val="0"/>
      <w:divBdr>
        <w:top w:val="none" w:sz="0" w:space="0" w:color="auto"/>
        <w:left w:val="none" w:sz="0" w:space="0" w:color="auto"/>
        <w:bottom w:val="none" w:sz="0" w:space="0" w:color="auto"/>
        <w:right w:val="none" w:sz="0" w:space="0" w:color="auto"/>
      </w:divBdr>
    </w:div>
    <w:div w:id="812719575">
      <w:bodyDiv w:val="1"/>
      <w:marLeft w:val="0"/>
      <w:marRight w:val="0"/>
      <w:marTop w:val="0"/>
      <w:marBottom w:val="0"/>
      <w:divBdr>
        <w:top w:val="none" w:sz="0" w:space="0" w:color="auto"/>
        <w:left w:val="none" w:sz="0" w:space="0" w:color="auto"/>
        <w:bottom w:val="none" w:sz="0" w:space="0" w:color="auto"/>
        <w:right w:val="none" w:sz="0" w:space="0" w:color="auto"/>
      </w:divBdr>
    </w:div>
    <w:div w:id="856428868">
      <w:bodyDiv w:val="1"/>
      <w:marLeft w:val="0"/>
      <w:marRight w:val="0"/>
      <w:marTop w:val="0"/>
      <w:marBottom w:val="0"/>
      <w:divBdr>
        <w:top w:val="none" w:sz="0" w:space="0" w:color="auto"/>
        <w:left w:val="none" w:sz="0" w:space="0" w:color="auto"/>
        <w:bottom w:val="none" w:sz="0" w:space="0" w:color="auto"/>
        <w:right w:val="none" w:sz="0" w:space="0" w:color="auto"/>
      </w:divBdr>
    </w:div>
    <w:div w:id="1184826680">
      <w:bodyDiv w:val="1"/>
      <w:marLeft w:val="0"/>
      <w:marRight w:val="0"/>
      <w:marTop w:val="0"/>
      <w:marBottom w:val="0"/>
      <w:divBdr>
        <w:top w:val="none" w:sz="0" w:space="0" w:color="auto"/>
        <w:left w:val="none" w:sz="0" w:space="0" w:color="auto"/>
        <w:bottom w:val="none" w:sz="0" w:space="0" w:color="auto"/>
        <w:right w:val="none" w:sz="0" w:space="0" w:color="auto"/>
      </w:divBdr>
    </w:div>
    <w:div w:id="1286159121">
      <w:bodyDiv w:val="1"/>
      <w:marLeft w:val="0"/>
      <w:marRight w:val="0"/>
      <w:marTop w:val="0"/>
      <w:marBottom w:val="0"/>
      <w:divBdr>
        <w:top w:val="none" w:sz="0" w:space="0" w:color="auto"/>
        <w:left w:val="none" w:sz="0" w:space="0" w:color="auto"/>
        <w:bottom w:val="none" w:sz="0" w:space="0" w:color="auto"/>
        <w:right w:val="none" w:sz="0" w:space="0" w:color="auto"/>
      </w:divBdr>
    </w:div>
    <w:div w:id="1808358711">
      <w:bodyDiv w:val="1"/>
      <w:marLeft w:val="0"/>
      <w:marRight w:val="0"/>
      <w:marTop w:val="0"/>
      <w:marBottom w:val="0"/>
      <w:divBdr>
        <w:top w:val="none" w:sz="0" w:space="0" w:color="auto"/>
        <w:left w:val="none" w:sz="0" w:space="0" w:color="auto"/>
        <w:bottom w:val="none" w:sz="0" w:space="0" w:color="auto"/>
        <w:right w:val="none" w:sz="0" w:space="0" w:color="auto"/>
      </w:divBdr>
    </w:div>
    <w:div w:id="1998994020">
      <w:bodyDiv w:val="1"/>
      <w:marLeft w:val="0"/>
      <w:marRight w:val="0"/>
      <w:marTop w:val="0"/>
      <w:marBottom w:val="0"/>
      <w:divBdr>
        <w:top w:val="none" w:sz="0" w:space="0" w:color="auto"/>
        <w:left w:val="none" w:sz="0" w:space="0" w:color="auto"/>
        <w:bottom w:val="none" w:sz="0" w:space="0" w:color="auto"/>
        <w:right w:val="none" w:sz="0" w:space="0" w:color="auto"/>
      </w:divBdr>
    </w:div>
    <w:div w:id="213563430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fsa@auchkomm.de" TargetMode="External"/><Relationship Id="rId12" Type="http://schemas.openxmlformats.org/officeDocument/2006/relationships/hyperlink" Target="http://www.auchkomm.de"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hyperlink" Target="mailto:gabriela.lindner@weile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1068</Words>
  <Characters>6731</Characters>
  <Application>Microsoft Macintosh Word</Application>
  <DocSecurity>6</DocSecurity>
  <Lines>56</Lines>
  <Paragraphs>15</Paragraphs>
  <ScaleCrop>false</ScaleCrop>
  <HeadingPairs>
    <vt:vector size="2" baseType="variant">
      <vt:variant>
        <vt:lpstr>Titel</vt:lpstr>
      </vt:variant>
      <vt:variant>
        <vt:i4>1</vt:i4>
      </vt:variant>
    </vt:vector>
  </HeadingPairs>
  <TitlesOfParts>
    <vt:vector size="1" baseType="lpstr">
      <vt:lpstr>- ENTWURF, STAND 23</vt:lpstr>
    </vt:vector>
  </TitlesOfParts>
  <Company>auchkomm Unternehmenskommunikation</Company>
  <LinksUpToDate>false</LinksUpToDate>
  <CharactersWithSpaces>7784</CharactersWithSpaces>
  <SharedDoc>false</SharedDoc>
  <HyperlinkBase/>
  <HLinks>
    <vt:vector size="48" baseType="variant">
      <vt:variant>
        <vt:i4>6553643</vt:i4>
      </vt:variant>
      <vt:variant>
        <vt:i4>21</vt:i4>
      </vt:variant>
      <vt:variant>
        <vt:i4>0</vt:i4>
      </vt:variant>
      <vt:variant>
        <vt:i4>5</vt:i4>
      </vt:variant>
      <vt:variant>
        <vt:lpwstr>http://www.auchkomm.de</vt:lpwstr>
      </vt:variant>
      <vt:variant>
        <vt:lpwstr/>
      </vt:variant>
      <vt:variant>
        <vt:i4>720973</vt:i4>
      </vt:variant>
      <vt:variant>
        <vt:i4>18</vt:i4>
      </vt:variant>
      <vt:variant>
        <vt:i4>0</vt:i4>
      </vt:variant>
      <vt:variant>
        <vt:i4>5</vt:i4>
      </vt:variant>
      <vt:variant>
        <vt:lpwstr>mailto:info@waltermeier.com</vt:lpwstr>
      </vt:variant>
      <vt:variant>
        <vt:lpwstr/>
      </vt:variant>
      <vt:variant>
        <vt:i4>2949238</vt:i4>
      </vt:variant>
      <vt:variant>
        <vt:i4>15</vt:i4>
      </vt:variant>
      <vt:variant>
        <vt:i4>0</vt:i4>
      </vt:variant>
      <vt:variant>
        <vt:i4>5</vt:i4>
      </vt:variant>
      <vt:variant>
        <vt:lpwstr>http://www.waltermeier.com</vt:lpwstr>
      </vt:variant>
      <vt:variant>
        <vt:lpwstr/>
      </vt:variant>
      <vt:variant>
        <vt:i4>7012433</vt:i4>
      </vt:variant>
      <vt:variant>
        <vt:i4>12</vt:i4>
      </vt:variant>
      <vt:variant>
        <vt:i4>0</vt:i4>
      </vt:variant>
      <vt:variant>
        <vt:i4>5</vt:i4>
      </vt:variant>
      <vt:variant>
        <vt:lpwstr>mailto:info@schachermayer.at</vt:lpwstr>
      </vt:variant>
      <vt:variant>
        <vt:lpwstr/>
      </vt:variant>
      <vt:variant>
        <vt:i4>3211286</vt:i4>
      </vt:variant>
      <vt:variant>
        <vt:i4>9</vt:i4>
      </vt:variant>
      <vt:variant>
        <vt:i4>0</vt:i4>
      </vt:variant>
      <vt:variant>
        <vt:i4>5</vt:i4>
      </vt:variant>
      <vt:variant>
        <vt:lpwstr>http://www.schachermayer.at</vt:lpwstr>
      </vt:variant>
      <vt:variant>
        <vt:lpwstr/>
      </vt:variant>
      <vt:variant>
        <vt:i4>6553642</vt:i4>
      </vt:variant>
      <vt:variant>
        <vt:i4>6</vt:i4>
      </vt:variant>
      <vt:variant>
        <vt:i4>0</vt:i4>
      </vt:variant>
      <vt:variant>
        <vt:i4>5</vt:i4>
      </vt:variant>
      <vt:variant>
        <vt:lpwstr>mailto:info@weilerusa.com</vt:lpwstr>
      </vt:variant>
      <vt:variant>
        <vt:lpwstr/>
      </vt:variant>
      <vt:variant>
        <vt:i4>4849689</vt:i4>
      </vt:variant>
      <vt:variant>
        <vt:i4>3</vt:i4>
      </vt:variant>
      <vt:variant>
        <vt:i4>0</vt:i4>
      </vt:variant>
      <vt:variant>
        <vt:i4>5</vt:i4>
      </vt:variant>
      <vt:variant>
        <vt:lpwstr>http://www.weilerusa.com</vt:lpwstr>
      </vt:variant>
      <vt:variant>
        <vt:lpwstr/>
      </vt:variant>
      <vt:variant>
        <vt:i4>8061043</vt:i4>
      </vt:variant>
      <vt:variant>
        <vt:i4>0</vt:i4>
      </vt:variant>
      <vt:variant>
        <vt:i4>0</vt:i4>
      </vt:variant>
      <vt:variant>
        <vt:i4>5</vt:i4>
      </vt:variant>
      <vt:variant>
        <vt:lpwstr>mailto:gabriela.lindner@weiler.de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ENTWURF, STAND 23</dc:title>
  <dc:creator>F.Stephan Auch</dc:creator>
  <cp:lastModifiedBy>F. Stephan Auch</cp:lastModifiedBy>
  <cp:revision>2</cp:revision>
  <cp:lastPrinted>2015-04-11T12:40:00Z</cp:lastPrinted>
  <dcterms:created xsi:type="dcterms:W3CDTF">2015-12-17T09:25:00Z</dcterms:created>
  <dcterms:modified xsi:type="dcterms:W3CDTF">2015-12-17T09:25:00Z</dcterms:modified>
</cp:coreProperties>
</file>